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067" w:rsidRPr="00FF270F" w:rsidRDefault="00A57067" w:rsidP="002C6F80">
      <w:pPr>
        <w:pStyle w:val="ad"/>
        <w:rPr>
          <w:lang w:val="ru-RU"/>
        </w:rPr>
      </w:pPr>
      <w:r w:rsidRPr="00FF270F">
        <w:rPr>
          <w:lang w:val="ru-RU"/>
        </w:rPr>
        <w:t>ГОСУДАРСТВЕННОЕ БЮДЖЕТНОЕ ПРОФЕССИОНАЛЬНОЕ</w:t>
      </w:r>
    </w:p>
    <w:p w:rsidR="00A57067" w:rsidRPr="00FF270F" w:rsidRDefault="00A57067" w:rsidP="00A57067">
      <w:pPr>
        <w:pStyle w:val="ad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ОБРАЗОВАТЕЛЬНОЕ УЧРЕЖДЕНИЕ ИРКУТСКОЙ ОБЛАСТИ</w:t>
      </w:r>
    </w:p>
    <w:p w:rsidR="00A57067" w:rsidRPr="00FF270F" w:rsidRDefault="00A57067" w:rsidP="00A57067">
      <w:pPr>
        <w:pStyle w:val="ad"/>
        <w:jc w:val="center"/>
        <w:rPr>
          <w:rFonts w:ascii="Times New Roman" w:hAnsi="Times New Roman"/>
          <w:sz w:val="24"/>
          <w:szCs w:val="24"/>
          <w:lang w:val="ru-RU"/>
        </w:rPr>
      </w:pPr>
      <w:r w:rsidRPr="00FF270F">
        <w:rPr>
          <w:rFonts w:ascii="Times New Roman" w:hAnsi="Times New Roman"/>
          <w:sz w:val="24"/>
          <w:szCs w:val="24"/>
          <w:lang w:val="ru-RU"/>
        </w:rPr>
        <w:t>«ЗИМИНСКИЙ ЖЕЛЕЗНОДОРОЖНЫЙ ТЕХНИКУМ»</w:t>
      </w:r>
    </w:p>
    <w:p w:rsidR="00A57067" w:rsidRPr="00FF270F" w:rsidRDefault="00A57067" w:rsidP="00A57067">
      <w:pPr>
        <w:pStyle w:val="Default"/>
        <w:ind w:firstLine="567"/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  <w:rPr>
          <w:b/>
          <w:bCs/>
        </w:rPr>
      </w:pPr>
    </w:p>
    <w:p w:rsidR="00A57067" w:rsidRPr="00FF270F" w:rsidRDefault="00A57067" w:rsidP="00A57067">
      <w:pPr>
        <w:pStyle w:val="Default"/>
        <w:ind w:firstLine="567"/>
        <w:jc w:val="center"/>
      </w:pPr>
      <w:r w:rsidRPr="00FF270F">
        <w:rPr>
          <w:b/>
          <w:bCs/>
        </w:rPr>
        <w:t>МЕТОДИЧЕСКИЕ РЕКОМЕНДАЦИИ</w:t>
      </w:r>
    </w:p>
    <w:p w:rsidR="00A57067" w:rsidRPr="00FF270F" w:rsidRDefault="00A57067" w:rsidP="00A570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4"/>
          <w:szCs w:val="24"/>
        </w:rPr>
      </w:pPr>
      <w:r w:rsidRPr="00FF270F">
        <w:rPr>
          <w:b/>
          <w:bCs/>
          <w:sz w:val="24"/>
          <w:szCs w:val="24"/>
        </w:rPr>
        <w:t xml:space="preserve">ДЛЯ ПРАКТИЧЕСКИХ </w:t>
      </w:r>
      <w:r w:rsidR="00CD466D">
        <w:rPr>
          <w:b/>
          <w:bCs/>
          <w:sz w:val="24"/>
          <w:szCs w:val="24"/>
        </w:rPr>
        <w:t xml:space="preserve">И ЛАБОРАТОРНЫХ </w:t>
      </w:r>
      <w:r>
        <w:rPr>
          <w:b/>
          <w:bCs/>
          <w:sz w:val="24"/>
          <w:szCs w:val="24"/>
        </w:rPr>
        <w:t>ЗАНЯТИЙ</w:t>
      </w:r>
      <w:r w:rsidRPr="00FF270F">
        <w:rPr>
          <w:b/>
          <w:bCs/>
          <w:sz w:val="24"/>
          <w:szCs w:val="24"/>
        </w:rPr>
        <w:t xml:space="preserve"> ПО </w:t>
      </w:r>
      <w:r w:rsidR="00C271C9">
        <w:rPr>
          <w:b/>
          <w:bCs/>
          <w:sz w:val="24"/>
          <w:szCs w:val="24"/>
        </w:rPr>
        <w:t>ПРЕДМЕТУ</w:t>
      </w:r>
      <w:r w:rsidRPr="00FF270F">
        <w:rPr>
          <w:b/>
          <w:bCs/>
          <w:sz w:val="24"/>
          <w:szCs w:val="24"/>
        </w:rPr>
        <w:t xml:space="preserve"> </w:t>
      </w:r>
    </w:p>
    <w:p w:rsidR="005D4652" w:rsidRPr="005D4652" w:rsidRDefault="005D4652" w:rsidP="005D4652">
      <w:pPr>
        <w:jc w:val="center"/>
        <w:rPr>
          <w:b/>
          <w:sz w:val="24"/>
          <w:szCs w:val="24"/>
        </w:rPr>
      </w:pPr>
      <w:r w:rsidRPr="005D4652">
        <w:rPr>
          <w:b/>
          <w:sz w:val="24"/>
          <w:szCs w:val="24"/>
        </w:rPr>
        <w:t>ОУП.11 Биология</w:t>
      </w:r>
    </w:p>
    <w:p w:rsidR="003A512A" w:rsidRPr="003A512A" w:rsidRDefault="003A512A" w:rsidP="003A512A">
      <w:pPr>
        <w:jc w:val="center"/>
        <w:rPr>
          <w:lang w:eastAsia="en-US" w:bidi="ar-SA"/>
        </w:rPr>
      </w:pPr>
      <w:r w:rsidRPr="003A512A">
        <w:rPr>
          <w:lang w:eastAsia="en-US" w:bidi="ar-SA"/>
        </w:rPr>
        <w:t xml:space="preserve">образовательной программы среднего профессионального образования </w:t>
      </w:r>
    </w:p>
    <w:p w:rsidR="003A512A" w:rsidRPr="003A512A" w:rsidRDefault="003A512A" w:rsidP="003A512A">
      <w:pPr>
        <w:jc w:val="center"/>
        <w:rPr>
          <w:lang w:eastAsia="en-US" w:bidi="ar-SA"/>
        </w:rPr>
      </w:pPr>
      <w:r w:rsidRPr="003A512A">
        <w:rPr>
          <w:lang w:eastAsia="en-US" w:bidi="ar-SA"/>
        </w:rPr>
        <w:t>подготовки специалистов среднего звена по специальности</w:t>
      </w:r>
    </w:p>
    <w:p w:rsidR="003A512A" w:rsidRPr="003A512A" w:rsidRDefault="003A512A" w:rsidP="003A512A">
      <w:pPr>
        <w:keepNext/>
        <w:keepLines/>
        <w:suppressAutoHyphens/>
        <w:adjustRightInd w:val="0"/>
        <w:ind w:firstLine="567"/>
        <w:jc w:val="center"/>
        <w:rPr>
          <w:b/>
          <w:lang w:eastAsia="en-US" w:bidi="ar-SA"/>
        </w:rPr>
      </w:pPr>
      <w:r w:rsidRPr="003A512A">
        <w:rPr>
          <w:b/>
          <w:bCs/>
          <w:color w:val="000000"/>
          <w:lang w:eastAsia="en-US" w:bidi="ar-SA"/>
        </w:rPr>
        <w:t>23.02.08 Строительство железных дорог, путь и путевое хозяйство</w:t>
      </w:r>
    </w:p>
    <w:p w:rsidR="003A512A" w:rsidRPr="003A512A" w:rsidRDefault="003A512A" w:rsidP="003A512A">
      <w:pPr>
        <w:rPr>
          <w:b/>
          <w:sz w:val="26"/>
          <w:szCs w:val="24"/>
          <w:lang w:eastAsia="en-US" w:bidi="ar-SA"/>
        </w:rPr>
      </w:pPr>
    </w:p>
    <w:p w:rsidR="00A57067" w:rsidRPr="00040AE6" w:rsidRDefault="00A57067" w:rsidP="00A57067">
      <w:pPr>
        <w:rPr>
          <w:sz w:val="24"/>
          <w:szCs w:val="24"/>
          <w:vertAlign w:val="superscript"/>
        </w:rPr>
      </w:pPr>
    </w:p>
    <w:p w:rsidR="00A57067" w:rsidRPr="00FF270F" w:rsidRDefault="00A57067" w:rsidP="00A5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FF270F">
        <w:rPr>
          <w:b/>
          <w:sz w:val="24"/>
          <w:szCs w:val="24"/>
          <w:vertAlign w:val="superscript"/>
        </w:rPr>
        <w:tab/>
      </w:r>
    </w:p>
    <w:p w:rsidR="00A57067" w:rsidRPr="00FF270F" w:rsidRDefault="00A57067" w:rsidP="00A57067">
      <w:pPr>
        <w:pStyle w:val="a3"/>
        <w:ind w:left="2268"/>
        <w:jc w:val="both"/>
      </w:pPr>
    </w:p>
    <w:p w:rsidR="00A57067" w:rsidRPr="00FF270F" w:rsidRDefault="00A57067" w:rsidP="00A57067">
      <w:pPr>
        <w:rPr>
          <w:sz w:val="24"/>
          <w:szCs w:val="24"/>
        </w:rPr>
      </w:pPr>
    </w:p>
    <w:p w:rsidR="00A57067" w:rsidRPr="00FF270F" w:rsidRDefault="00A57067" w:rsidP="00A57067">
      <w:pPr>
        <w:rPr>
          <w:sz w:val="24"/>
          <w:szCs w:val="24"/>
        </w:rPr>
      </w:pPr>
    </w:p>
    <w:tbl>
      <w:tblPr>
        <w:tblW w:w="10971" w:type="dxa"/>
        <w:tblInd w:w="94" w:type="dxa"/>
        <w:tblLook w:val="04A0" w:firstRow="1" w:lastRow="0" w:firstColumn="1" w:lastColumn="0" w:noHBand="0" w:noVBand="1"/>
      </w:tblPr>
      <w:tblGrid>
        <w:gridCol w:w="5401"/>
        <w:gridCol w:w="1066"/>
        <w:gridCol w:w="1067"/>
        <w:gridCol w:w="1067"/>
        <w:gridCol w:w="1067"/>
        <w:gridCol w:w="269"/>
        <w:gridCol w:w="798"/>
        <w:gridCol w:w="236"/>
      </w:tblGrid>
      <w:tr w:rsidR="00A57067" w:rsidRPr="00A262E9" w:rsidTr="003A512A">
        <w:trPr>
          <w:trHeight w:val="375"/>
        </w:trPr>
        <w:tc>
          <w:tcPr>
            <w:tcW w:w="5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A512A" w:rsidRDefault="003A512A" w:rsidP="003A512A">
            <w:r w:rsidRPr="00030FBA">
              <w:t xml:space="preserve">Квалификации: </w:t>
            </w:r>
            <w:r>
              <w:t>техник</w:t>
            </w:r>
          </w:p>
          <w:p w:rsidR="003A512A" w:rsidRPr="00030FBA" w:rsidRDefault="003A512A" w:rsidP="003A512A">
            <w:r w:rsidRPr="00030FBA">
              <w:t>Форма обучения</w:t>
            </w:r>
            <w:r>
              <w:t>:</w:t>
            </w:r>
            <w:r w:rsidRPr="00030FBA">
              <w:t xml:space="preserve"> очная</w:t>
            </w:r>
          </w:p>
          <w:p w:rsidR="003A512A" w:rsidRPr="00030FBA" w:rsidRDefault="003A512A" w:rsidP="003A512A">
            <w:r>
              <w:t>Срок освоения ОП СПО ПССЗ: 3</w:t>
            </w:r>
            <w:r w:rsidRPr="00030FBA">
              <w:t xml:space="preserve"> года 10 месяцев на базе основного общего образования</w:t>
            </w:r>
          </w:p>
          <w:p w:rsidR="003A512A" w:rsidRPr="00030FBA" w:rsidRDefault="003A512A" w:rsidP="003A512A">
            <w:r w:rsidRPr="00030FBA">
              <w:t>Профиль получаемого профессионального образования</w:t>
            </w:r>
            <w:r>
              <w:t>:</w:t>
            </w:r>
            <w:r w:rsidRPr="00030FBA">
              <w:t xml:space="preserve"> </w:t>
            </w:r>
            <w:r>
              <w:t>технологический</w:t>
            </w:r>
          </w:p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10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</w:tr>
      <w:tr w:rsidR="00A57067" w:rsidRPr="00A262E9" w:rsidTr="003A512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</w:tc>
      </w:tr>
      <w:tr w:rsidR="00A57067" w:rsidRPr="00A262E9" w:rsidTr="003A512A">
        <w:trPr>
          <w:trHeight w:val="315"/>
        </w:trPr>
        <w:tc>
          <w:tcPr>
            <w:tcW w:w="107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57067" w:rsidRPr="00A262E9" w:rsidRDefault="00A57067" w:rsidP="0019029E">
            <w:pPr>
              <w:rPr>
                <w:sz w:val="24"/>
                <w:szCs w:val="24"/>
              </w:rPr>
            </w:pPr>
          </w:p>
        </w:tc>
      </w:tr>
      <w:tr w:rsidR="00A57067" w:rsidRPr="00A262E9" w:rsidTr="003A512A">
        <w:trPr>
          <w:gridAfter w:val="2"/>
          <w:wAfter w:w="1034" w:type="dxa"/>
          <w:trHeight w:val="345"/>
        </w:trPr>
        <w:tc>
          <w:tcPr>
            <w:tcW w:w="993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57067" w:rsidRPr="00A262E9" w:rsidRDefault="00A57067" w:rsidP="0019029E">
            <w:pPr>
              <w:pStyle w:val="Default"/>
            </w:pPr>
          </w:p>
        </w:tc>
      </w:tr>
    </w:tbl>
    <w:p w:rsidR="00A57067" w:rsidRPr="00FF270F" w:rsidRDefault="00A57067" w:rsidP="00A57067">
      <w:pPr>
        <w:rPr>
          <w:sz w:val="24"/>
          <w:szCs w:val="24"/>
        </w:rPr>
      </w:pPr>
    </w:p>
    <w:p w:rsidR="00A57067" w:rsidRPr="00FF270F" w:rsidRDefault="00A57067" w:rsidP="00A57067">
      <w:pPr>
        <w:rPr>
          <w:sz w:val="24"/>
          <w:szCs w:val="24"/>
        </w:rPr>
      </w:pPr>
    </w:p>
    <w:p w:rsidR="00A57067" w:rsidRPr="00FF270F" w:rsidRDefault="00A57067" w:rsidP="00A57067">
      <w:pPr>
        <w:rPr>
          <w:sz w:val="24"/>
          <w:szCs w:val="24"/>
        </w:rPr>
      </w:pPr>
    </w:p>
    <w:p w:rsidR="00A57067" w:rsidRDefault="00A57067" w:rsidP="00A57067">
      <w:pPr>
        <w:rPr>
          <w:sz w:val="24"/>
          <w:szCs w:val="24"/>
        </w:rPr>
      </w:pPr>
    </w:p>
    <w:p w:rsidR="00A57067" w:rsidRDefault="00A57067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Default="004A409E" w:rsidP="00A57067">
      <w:pPr>
        <w:rPr>
          <w:sz w:val="24"/>
          <w:szCs w:val="24"/>
        </w:rPr>
      </w:pPr>
    </w:p>
    <w:p w:rsidR="004A409E" w:rsidRPr="00FF270F" w:rsidRDefault="004A409E" w:rsidP="00A57067">
      <w:pPr>
        <w:rPr>
          <w:sz w:val="24"/>
          <w:szCs w:val="24"/>
        </w:rPr>
      </w:pPr>
    </w:p>
    <w:p w:rsidR="00A57067" w:rsidRPr="00FF270F" w:rsidRDefault="00A57067" w:rsidP="00A57067">
      <w:pPr>
        <w:rPr>
          <w:sz w:val="24"/>
          <w:szCs w:val="24"/>
        </w:rPr>
      </w:pPr>
    </w:p>
    <w:p w:rsidR="00A57067" w:rsidRPr="00FF270F" w:rsidRDefault="00A57067" w:rsidP="00A5706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Зима, </w:t>
      </w:r>
      <w:r w:rsidRPr="00FF270F">
        <w:rPr>
          <w:sz w:val="24"/>
          <w:szCs w:val="24"/>
        </w:rPr>
        <w:t>202</w:t>
      </w:r>
      <w:r>
        <w:rPr>
          <w:sz w:val="24"/>
          <w:szCs w:val="24"/>
        </w:rPr>
        <w:t>5</w:t>
      </w:r>
      <w:r w:rsidRPr="00FF270F">
        <w:rPr>
          <w:sz w:val="24"/>
          <w:szCs w:val="24"/>
        </w:rPr>
        <w:t xml:space="preserve"> г.</w:t>
      </w:r>
    </w:p>
    <w:p w:rsidR="00A57067" w:rsidRDefault="00A57067" w:rsidP="00A57067">
      <w:pPr>
        <w:ind w:firstLine="851"/>
        <w:jc w:val="both"/>
        <w:rPr>
          <w:bCs/>
          <w:sz w:val="24"/>
          <w:szCs w:val="24"/>
        </w:rPr>
      </w:pPr>
    </w:p>
    <w:p w:rsidR="00A57067" w:rsidRPr="00FF270F" w:rsidRDefault="00A57067" w:rsidP="00A57067">
      <w:pPr>
        <w:ind w:firstLine="851"/>
        <w:jc w:val="both"/>
        <w:rPr>
          <w:b/>
          <w:sz w:val="24"/>
          <w:szCs w:val="24"/>
        </w:rPr>
      </w:pPr>
      <w:r w:rsidRPr="00FF270F">
        <w:rPr>
          <w:bCs/>
          <w:sz w:val="24"/>
          <w:szCs w:val="24"/>
        </w:rPr>
        <w:lastRenderedPageBreak/>
        <w:t xml:space="preserve">Методические рекомендации для практических </w:t>
      </w:r>
      <w:r w:rsidR="00CD466D">
        <w:rPr>
          <w:bCs/>
          <w:sz w:val="24"/>
          <w:szCs w:val="24"/>
        </w:rPr>
        <w:t xml:space="preserve">и лабораторных </w:t>
      </w:r>
      <w:r>
        <w:rPr>
          <w:bCs/>
          <w:sz w:val="24"/>
          <w:szCs w:val="24"/>
        </w:rPr>
        <w:t>занятий</w:t>
      </w:r>
      <w:r w:rsidRPr="00FF270F">
        <w:rPr>
          <w:bCs/>
          <w:sz w:val="24"/>
          <w:szCs w:val="24"/>
        </w:rPr>
        <w:t xml:space="preserve"> по </w:t>
      </w:r>
      <w:r w:rsidR="00CD466D">
        <w:rPr>
          <w:bCs/>
          <w:sz w:val="24"/>
          <w:szCs w:val="24"/>
        </w:rPr>
        <w:t>предмету</w:t>
      </w:r>
      <w:r w:rsidRPr="00FF270F">
        <w:rPr>
          <w:bCs/>
          <w:sz w:val="24"/>
          <w:szCs w:val="24"/>
        </w:rPr>
        <w:t xml:space="preserve"> </w:t>
      </w:r>
      <w:r w:rsidR="005D4652" w:rsidRPr="005D4652">
        <w:rPr>
          <w:b/>
          <w:sz w:val="24"/>
          <w:szCs w:val="24"/>
        </w:rPr>
        <w:t>ОУП.11 Биология</w:t>
      </w:r>
      <w:r>
        <w:rPr>
          <w:b/>
          <w:sz w:val="24"/>
          <w:szCs w:val="24"/>
        </w:rPr>
        <w:t>.</w:t>
      </w:r>
    </w:p>
    <w:p w:rsidR="00A57067" w:rsidRPr="00FF270F" w:rsidRDefault="00A57067" w:rsidP="00A57067">
      <w:pPr>
        <w:ind w:firstLine="851"/>
        <w:jc w:val="both"/>
        <w:rPr>
          <w:b/>
          <w:sz w:val="24"/>
          <w:szCs w:val="24"/>
        </w:rPr>
      </w:pPr>
      <w:r w:rsidRPr="00FF270F">
        <w:rPr>
          <w:sz w:val="24"/>
          <w:szCs w:val="24"/>
        </w:rPr>
        <w:t xml:space="preserve">В методических рекомендациях определены цели и задачи выполнения практических </w:t>
      </w:r>
      <w:r w:rsidR="00CD466D">
        <w:rPr>
          <w:sz w:val="24"/>
          <w:szCs w:val="24"/>
        </w:rPr>
        <w:t xml:space="preserve">и лабораторных </w:t>
      </w:r>
      <w:r>
        <w:rPr>
          <w:sz w:val="24"/>
          <w:szCs w:val="24"/>
        </w:rPr>
        <w:t>занятий, описание каждого занятия</w:t>
      </w:r>
      <w:r w:rsidRPr="00FF270F">
        <w:rPr>
          <w:sz w:val="24"/>
          <w:szCs w:val="24"/>
        </w:rPr>
        <w:t xml:space="preserve"> включает в себя задания для практических </w:t>
      </w:r>
      <w:r>
        <w:rPr>
          <w:sz w:val="24"/>
          <w:szCs w:val="24"/>
        </w:rPr>
        <w:t xml:space="preserve">занятий </w:t>
      </w:r>
      <w:r w:rsidRPr="00FF270F">
        <w:rPr>
          <w:sz w:val="24"/>
          <w:szCs w:val="24"/>
        </w:rPr>
        <w:t xml:space="preserve">и инструктаж по </w:t>
      </w:r>
      <w:r>
        <w:rPr>
          <w:sz w:val="24"/>
          <w:szCs w:val="24"/>
        </w:rPr>
        <w:t>их</w:t>
      </w:r>
      <w:r w:rsidRPr="00FF270F">
        <w:rPr>
          <w:sz w:val="24"/>
          <w:szCs w:val="24"/>
        </w:rPr>
        <w:t xml:space="preserve"> выполнению.</w:t>
      </w:r>
    </w:p>
    <w:p w:rsidR="00A57067" w:rsidRPr="00FF270F" w:rsidRDefault="00A57067" w:rsidP="00A570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4"/>
        </w:rPr>
      </w:pPr>
    </w:p>
    <w:p w:rsidR="00A57067" w:rsidRPr="00FF270F" w:rsidRDefault="00A57067" w:rsidP="00A5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i/>
          <w:sz w:val="24"/>
          <w:szCs w:val="24"/>
          <w:vertAlign w:val="superscript"/>
        </w:rPr>
      </w:pPr>
    </w:p>
    <w:p w:rsidR="00A57067" w:rsidRPr="00FF270F" w:rsidRDefault="00A57067" w:rsidP="00A5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sz w:val="24"/>
          <w:szCs w:val="24"/>
          <w:vertAlign w:val="superscript"/>
        </w:rPr>
      </w:pPr>
    </w:p>
    <w:p w:rsidR="00A57067" w:rsidRPr="00FF270F" w:rsidRDefault="00A57067" w:rsidP="00A5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708"/>
        <w:jc w:val="both"/>
        <w:rPr>
          <w:sz w:val="24"/>
          <w:szCs w:val="24"/>
        </w:rPr>
      </w:pPr>
      <w:r w:rsidRPr="00FF270F">
        <w:rPr>
          <w:sz w:val="24"/>
          <w:szCs w:val="24"/>
        </w:rPr>
        <w:tab/>
      </w:r>
      <w:r w:rsidRPr="00FF270F">
        <w:rPr>
          <w:sz w:val="24"/>
          <w:szCs w:val="24"/>
        </w:rPr>
        <w:tab/>
      </w:r>
    </w:p>
    <w:p w:rsidR="00A57067" w:rsidRPr="00FF270F" w:rsidRDefault="00A57067" w:rsidP="00A57067">
      <w:pPr>
        <w:jc w:val="both"/>
        <w:rPr>
          <w:b/>
          <w:sz w:val="24"/>
          <w:szCs w:val="24"/>
        </w:rPr>
      </w:pPr>
    </w:p>
    <w:p w:rsidR="00A57067" w:rsidRPr="00FF270F" w:rsidRDefault="00A57067" w:rsidP="00A57067">
      <w:pPr>
        <w:pStyle w:val="Default"/>
        <w:ind w:firstLine="567"/>
        <w:jc w:val="both"/>
        <w:rPr>
          <w:highlight w:val="yellow"/>
        </w:rPr>
      </w:pPr>
    </w:p>
    <w:p w:rsidR="00A57067" w:rsidRPr="00FF270F" w:rsidRDefault="00A57067" w:rsidP="00A57067">
      <w:pPr>
        <w:tabs>
          <w:tab w:val="left" w:pos="375"/>
          <w:tab w:val="center" w:pos="4677"/>
        </w:tabs>
        <w:rPr>
          <w:sz w:val="24"/>
          <w:szCs w:val="24"/>
        </w:rPr>
      </w:pPr>
    </w:p>
    <w:p w:rsidR="00A57067" w:rsidRPr="00FF270F" w:rsidRDefault="00A57067" w:rsidP="00A57067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FF270F">
        <w:rPr>
          <w:b/>
          <w:sz w:val="24"/>
          <w:szCs w:val="24"/>
        </w:rPr>
        <w:t>Разработчик:</w:t>
      </w:r>
    </w:p>
    <w:p w:rsidR="00A57067" w:rsidRPr="00FF270F" w:rsidRDefault="005D4652" w:rsidP="00A57067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both"/>
        <w:rPr>
          <w:bCs/>
          <w:caps/>
          <w:sz w:val="24"/>
          <w:szCs w:val="24"/>
        </w:rPr>
      </w:pPr>
      <w:r>
        <w:rPr>
          <w:sz w:val="24"/>
          <w:szCs w:val="24"/>
        </w:rPr>
        <w:t>Федорова Татьяна Артемовна</w:t>
      </w:r>
      <w:r w:rsidR="00A57067">
        <w:rPr>
          <w:sz w:val="24"/>
          <w:szCs w:val="24"/>
        </w:rPr>
        <w:t xml:space="preserve">, преподаватель </w:t>
      </w:r>
      <w:r w:rsidR="00A57067" w:rsidRPr="00FF270F">
        <w:rPr>
          <w:bCs/>
          <w:sz w:val="24"/>
          <w:szCs w:val="24"/>
        </w:rPr>
        <w:t>ГБПОУ ИО «Зиминский железнодорожный техникум»</w:t>
      </w:r>
    </w:p>
    <w:p w:rsidR="00A57067" w:rsidRPr="00FF270F" w:rsidRDefault="00A57067" w:rsidP="00A570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  <w:caps/>
          <w:sz w:val="24"/>
          <w:szCs w:val="24"/>
        </w:rPr>
      </w:pPr>
      <w:r w:rsidRPr="00FF270F">
        <w:rPr>
          <w:sz w:val="24"/>
          <w:szCs w:val="24"/>
        </w:rPr>
        <w:tab/>
      </w:r>
    </w:p>
    <w:p w:rsidR="00A57067" w:rsidRPr="00FF270F" w:rsidRDefault="00A57067" w:rsidP="00A57067">
      <w:pPr>
        <w:tabs>
          <w:tab w:val="left" w:pos="0"/>
        </w:tabs>
        <w:suppressAutoHyphens/>
        <w:rPr>
          <w:i/>
          <w:caps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200447" w:rsidP="002C6F80">
      <w:pPr>
        <w:rPr>
          <w:color w:val="FF0000"/>
          <w:sz w:val="24"/>
          <w:szCs w:val="24"/>
        </w:rPr>
      </w:pPr>
      <w:r>
        <w:rPr>
          <w:noProof/>
          <w:lang w:bidi="ar-SA"/>
        </w:rPr>
        <w:drawing>
          <wp:inline distT="0" distB="0" distL="0" distR="0" wp14:anchorId="4ED64946" wp14:editId="0DC5DB39">
            <wp:extent cx="4819650" cy="781050"/>
            <wp:effectExtent l="0" t="0" r="0" b="0"/>
            <wp:docPr id="1" name="Рисунок 1" descr="C:\Users\Ирина Раисовна\Pictures\ControlCenter4\Scan\CCI1611202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Ирина Раисовна\Pictures\ControlCenter4\Scan\CCI16112021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423" t="3669" r="24846" b="88771"/>
                    <a:stretch/>
                  </pic:blipFill>
                  <pic:spPr bwMode="auto">
                    <a:xfrm>
                      <a:off x="0" y="0"/>
                      <a:ext cx="4819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00447" w:rsidRDefault="00200447" w:rsidP="00200447">
      <w:pPr>
        <w:rPr>
          <w:sz w:val="24"/>
          <w:szCs w:val="24"/>
        </w:rPr>
      </w:pPr>
      <w:r>
        <w:rPr>
          <w:sz w:val="24"/>
          <w:szCs w:val="24"/>
        </w:rPr>
        <w:t xml:space="preserve">         Протокол № 2  от 16 октября   2025 г.</w:t>
      </w:r>
    </w:p>
    <w:p w:rsidR="00200447" w:rsidRPr="00040AE6" w:rsidRDefault="00200447" w:rsidP="002C6F80">
      <w:pPr>
        <w:rPr>
          <w:color w:val="FF0000"/>
          <w:sz w:val="24"/>
          <w:szCs w:val="24"/>
        </w:rPr>
      </w:pPr>
    </w:p>
    <w:p w:rsidR="00A57067" w:rsidRPr="00FF270F" w:rsidRDefault="00A57067" w:rsidP="00A57067">
      <w:pPr>
        <w:jc w:val="both"/>
        <w:rPr>
          <w:color w:val="000000" w:themeColor="text1"/>
          <w:sz w:val="24"/>
          <w:szCs w:val="24"/>
        </w:rPr>
      </w:pPr>
    </w:p>
    <w:p w:rsidR="00A57067" w:rsidRPr="00FF270F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Default="00A5706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200447" w:rsidRDefault="0020044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200447" w:rsidRDefault="00200447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25049F" w:rsidRDefault="0025049F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25049F" w:rsidRDefault="0025049F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3A512A" w:rsidRDefault="003A512A" w:rsidP="00A57067">
      <w:pPr>
        <w:ind w:firstLine="709"/>
        <w:jc w:val="both"/>
        <w:rPr>
          <w:color w:val="000000" w:themeColor="text1"/>
          <w:sz w:val="24"/>
          <w:szCs w:val="24"/>
        </w:rPr>
      </w:pPr>
    </w:p>
    <w:p w:rsidR="00A57067" w:rsidRPr="002A7652" w:rsidRDefault="00A57067" w:rsidP="00A57067">
      <w:pPr>
        <w:adjustRightInd w:val="0"/>
        <w:jc w:val="center"/>
        <w:rPr>
          <w:b/>
          <w:color w:val="000000"/>
          <w:sz w:val="24"/>
          <w:szCs w:val="24"/>
        </w:rPr>
      </w:pPr>
      <w:r w:rsidRPr="002A7652">
        <w:rPr>
          <w:b/>
          <w:color w:val="000000"/>
          <w:sz w:val="24"/>
          <w:szCs w:val="24"/>
        </w:rPr>
        <w:t>Пояснительная записка</w:t>
      </w:r>
    </w:p>
    <w:p w:rsidR="00A57067" w:rsidRPr="00FF270F" w:rsidRDefault="00A57067" w:rsidP="00A57067">
      <w:pPr>
        <w:ind w:firstLine="709"/>
        <w:jc w:val="both"/>
        <w:rPr>
          <w:color w:val="000000"/>
          <w:sz w:val="24"/>
          <w:szCs w:val="24"/>
        </w:rPr>
      </w:pPr>
      <w:r w:rsidRPr="00FF270F">
        <w:rPr>
          <w:color w:val="000000"/>
          <w:sz w:val="24"/>
          <w:szCs w:val="24"/>
        </w:rPr>
        <w:t xml:space="preserve">Методические рекомендации по выполнению практических </w:t>
      </w:r>
      <w:r w:rsidR="00CD466D">
        <w:rPr>
          <w:color w:val="000000"/>
          <w:sz w:val="24"/>
          <w:szCs w:val="24"/>
        </w:rPr>
        <w:t xml:space="preserve">и лабораторных </w:t>
      </w:r>
      <w:r>
        <w:rPr>
          <w:color w:val="000000"/>
          <w:sz w:val="24"/>
          <w:szCs w:val="24"/>
        </w:rPr>
        <w:t>занятий</w:t>
      </w:r>
      <w:r w:rsidRPr="00FF270F">
        <w:rPr>
          <w:color w:val="000000"/>
          <w:sz w:val="24"/>
          <w:szCs w:val="24"/>
        </w:rPr>
        <w:t xml:space="preserve"> по </w:t>
      </w:r>
      <w:r w:rsidR="00CD466D">
        <w:rPr>
          <w:color w:val="000000"/>
          <w:sz w:val="24"/>
          <w:szCs w:val="24"/>
        </w:rPr>
        <w:t>предмету</w:t>
      </w:r>
      <w:r w:rsidRPr="00FF270F">
        <w:rPr>
          <w:color w:val="000000"/>
          <w:sz w:val="24"/>
          <w:szCs w:val="24"/>
        </w:rPr>
        <w:t xml:space="preserve"> </w:t>
      </w:r>
      <w:r w:rsidR="005D4652" w:rsidRPr="005D4652">
        <w:rPr>
          <w:b/>
          <w:color w:val="000000"/>
          <w:sz w:val="24"/>
          <w:szCs w:val="24"/>
        </w:rPr>
        <w:t>ОУП.11 Биология</w:t>
      </w:r>
      <w:r w:rsidR="005D4652">
        <w:rPr>
          <w:b/>
          <w:color w:val="00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 w:rsidRPr="00FF270F">
        <w:rPr>
          <w:color w:val="000000"/>
          <w:sz w:val="24"/>
          <w:szCs w:val="24"/>
        </w:rPr>
        <w:t xml:space="preserve">разработаны в помощь студентам для самостоятельного выполнения ими практических </w:t>
      </w:r>
      <w:r w:rsidR="00CD466D">
        <w:rPr>
          <w:color w:val="000000"/>
          <w:sz w:val="24"/>
          <w:szCs w:val="24"/>
        </w:rPr>
        <w:t xml:space="preserve">и лабораторных </w:t>
      </w:r>
      <w:r>
        <w:rPr>
          <w:color w:val="000000"/>
          <w:sz w:val="24"/>
          <w:szCs w:val="24"/>
        </w:rPr>
        <w:t>занятий</w:t>
      </w:r>
      <w:r w:rsidRPr="00FF270F">
        <w:rPr>
          <w:color w:val="000000"/>
          <w:sz w:val="24"/>
          <w:szCs w:val="24"/>
        </w:rPr>
        <w:t xml:space="preserve">, предусмотренных рабочей программой. Практические </w:t>
      </w:r>
      <w:r w:rsidR="00CD466D">
        <w:rPr>
          <w:color w:val="000000"/>
          <w:sz w:val="24"/>
          <w:szCs w:val="24"/>
        </w:rPr>
        <w:t xml:space="preserve">и лабораторные </w:t>
      </w:r>
      <w:r>
        <w:rPr>
          <w:color w:val="000000"/>
          <w:sz w:val="24"/>
          <w:szCs w:val="24"/>
        </w:rPr>
        <w:t>занятия</w:t>
      </w:r>
      <w:r w:rsidRPr="00FF270F">
        <w:rPr>
          <w:color w:val="000000"/>
          <w:sz w:val="24"/>
          <w:szCs w:val="24"/>
        </w:rPr>
        <w:t xml:space="preserve"> проводятся после изучения соответствующих разделов и тем учебной дисциплины. </w:t>
      </w:r>
    </w:p>
    <w:p w:rsidR="00A57067" w:rsidRPr="00FF270F" w:rsidRDefault="00A57067" w:rsidP="00A57067">
      <w:pPr>
        <w:adjustRightInd w:val="0"/>
        <w:ind w:firstLine="567"/>
        <w:jc w:val="both"/>
        <w:rPr>
          <w:color w:val="000000"/>
          <w:sz w:val="24"/>
          <w:szCs w:val="24"/>
        </w:rPr>
      </w:pPr>
      <w:r w:rsidRPr="00FF270F">
        <w:rPr>
          <w:color w:val="000000"/>
          <w:sz w:val="24"/>
          <w:szCs w:val="24"/>
        </w:rPr>
        <w:t xml:space="preserve">Цель данных методических рекомендаций - оказать помощь студентам при выполнении практических </w:t>
      </w:r>
      <w:r w:rsidR="00CD466D">
        <w:rPr>
          <w:color w:val="000000"/>
          <w:sz w:val="24"/>
          <w:szCs w:val="24"/>
        </w:rPr>
        <w:t xml:space="preserve">и лабораторных </w:t>
      </w:r>
      <w:r>
        <w:rPr>
          <w:color w:val="000000"/>
          <w:sz w:val="24"/>
          <w:szCs w:val="24"/>
        </w:rPr>
        <w:t>занятий</w:t>
      </w:r>
      <w:r w:rsidRPr="00FF270F">
        <w:rPr>
          <w:color w:val="000000"/>
          <w:sz w:val="24"/>
          <w:szCs w:val="24"/>
        </w:rPr>
        <w:t xml:space="preserve"> и закреплении теоретических знаний по осно</w:t>
      </w:r>
      <w:r w:rsidR="00CD466D">
        <w:rPr>
          <w:color w:val="000000"/>
          <w:sz w:val="24"/>
          <w:szCs w:val="24"/>
        </w:rPr>
        <w:t>вным разделам учебного предмета</w:t>
      </w:r>
      <w:r w:rsidRPr="00FF270F">
        <w:rPr>
          <w:color w:val="000000"/>
          <w:sz w:val="24"/>
          <w:szCs w:val="24"/>
        </w:rPr>
        <w:t xml:space="preserve">. </w:t>
      </w:r>
    </w:p>
    <w:p w:rsidR="00A57067" w:rsidRPr="00FF270F" w:rsidRDefault="00A57067" w:rsidP="00A57067">
      <w:pPr>
        <w:pStyle w:val="a3"/>
        <w:ind w:firstLine="709"/>
        <w:jc w:val="both"/>
        <w:rPr>
          <w:b/>
        </w:rPr>
      </w:pPr>
      <w:r w:rsidRPr="00FF270F">
        <w:rPr>
          <w:color w:val="000000"/>
        </w:rPr>
        <w:t xml:space="preserve">Выполнение практических </w:t>
      </w:r>
      <w:r>
        <w:rPr>
          <w:color w:val="000000"/>
        </w:rPr>
        <w:t>занятий</w:t>
      </w:r>
      <w:r w:rsidRPr="00FF270F">
        <w:rPr>
          <w:color w:val="000000"/>
        </w:rPr>
        <w:t xml:space="preserve"> направлено на формирование общих и профессиональных компетенций, закрепление знаний, освоение необходимых умений и формирование первоначального практического оп</w:t>
      </w:r>
      <w:r w:rsidR="002C6F80">
        <w:rPr>
          <w:color w:val="000000"/>
        </w:rPr>
        <w:t xml:space="preserve">ыта, предусмотренных ФГОС СПО </w:t>
      </w:r>
      <w:r w:rsidR="003A512A" w:rsidRPr="003A512A">
        <w:rPr>
          <w:color w:val="000000"/>
        </w:rPr>
        <w:t xml:space="preserve">для специальности среднего профессионального образования </w:t>
      </w:r>
      <w:r w:rsidR="003A512A" w:rsidRPr="003A512A">
        <w:rPr>
          <w:b/>
          <w:bCs/>
          <w:color w:val="000000"/>
        </w:rPr>
        <w:t xml:space="preserve">23.02.08 Строительство железных дорог, путь и путевое хозяйство, </w:t>
      </w:r>
      <w:r w:rsidR="003A512A" w:rsidRPr="003A512A">
        <w:rPr>
          <w:color w:val="000000"/>
        </w:rPr>
        <w:t xml:space="preserve">входящей в укрупненную группу профессий/специальностей </w:t>
      </w:r>
      <w:r w:rsidR="003A512A" w:rsidRPr="003A512A">
        <w:rPr>
          <w:b/>
          <w:color w:val="000000"/>
        </w:rPr>
        <w:t>23.00.00 ТЕХНИКА и ТЕХНОЛОГИЯ НАЗЕМНОГО ТРАНСПОРТА</w:t>
      </w:r>
      <w:r>
        <w:rPr>
          <w:b/>
        </w:rPr>
        <w:t>.</w:t>
      </w:r>
    </w:p>
    <w:p w:rsidR="00CD466D" w:rsidRDefault="00A57067" w:rsidP="00A57067">
      <w:pPr>
        <w:pStyle w:val="a3"/>
        <w:ind w:firstLine="709"/>
        <w:jc w:val="both"/>
        <w:rPr>
          <w:color w:val="000000"/>
        </w:rPr>
      </w:pPr>
      <w:r w:rsidRPr="00FF270F">
        <w:rPr>
          <w:color w:val="000000"/>
        </w:rPr>
        <w:t xml:space="preserve">Учебным планом на практические </w:t>
      </w:r>
      <w:r>
        <w:rPr>
          <w:color w:val="000000"/>
        </w:rPr>
        <w:t xml:space="preserve">занятия </w:t>
      </w:r>
      <w:r w:rsidRPr="00FF270F">
        <w:rPr>
          <w:color w:val="000000"/>
        </w:rPr>
        <w:t xml:space="preserve">обучающихся предусмотрено </w:t>
      </w:r>
      <w:r w:rsidR="002C6F80">
        <w:rPr>
          <w:bCs/>
          <w:iCs/>
          <w:color w:val="000000"/>
        </w:rPr>
        <w:t>10 часов</w:t>
      </w:r>
      <w:r w:rsidR="00CD466D">
        <w:rPr>
          <w:color w:val="000000"/>
        </w:rPr>
        <w:t xml:space="preserve">, </w:t>
      </w:r>
    </w:p>
    <w:p w:rsidR="00A57067" w:rsidRDefault="00CD466D" w:rsidP="00A57067">
      <w:pPr>
        <w:pStyle w:val="a3"/>
        <w:ind w:firstLine="709"/>
        <w:jc w:val="both"/>
        <w:rPr>
          <w:color w:val="000000"/>
        </w:rPr>
      </w:pPr>
      <w:r>
        <w:rPr>
          <w:color w:val="000000"/>
        </w:rPr>
        <w:t>на лабораторные – 2 часа</w:t>
      </w:r>
      <w:r w:rsidR="00A57067" w:rsidRPr="00FF270F">
        <w:rPr>
          <w:color w:val="000000"/>
        </w:rPr>
        <w:t xml:space="preserve"> </w:t>
      </w:r>
    </w:p>
    <w:p w:rsidR="00A57067" w:rsidRPr="00FF270F" w:rsidRDefault="00A57067" w:rsidP="00A57067">
      <w:pPr>
        <w:jc w:val="both"/>
        <w:rPr>
          <w:color w:val="000000"/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9"/>
        <w:gridCol w:w="2566"/>
        <w:gridCol w:w="5814"/>
        <w:gridCol w:w="1501"/>
      </w:tblGrid>
      <w:tr w:rsidR="005907B5">
        <w:trPr>
          <w:trHeight w:val="551"/>
        </w:trPr>
        <w:tc>
          <w:tcPr>
            <w:tcW w:w="519" w:type="dxa"/>
          </w:tcPr>
          <w:p w:rsidR="005907B5" w:rsidRDefault="00861030">
            <w:pPr>
              <w:pStyle w:val="TableParagraph"/>
              <w:spacing w:line="266" w:lineRule="exact"/>
              <w:ind w:right="5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2566" w:type="dxa"/>
          </w:tcPr>
          <w:p w:rsidR="005907B5" w:rsidRDefault="002C6F80" w:rsidP="002C6F80">
            <w:pPr>
              <w:pStyle w:val="TableParagraph"/>
              <w:spacing w:line="266" w:lineRule="exact"/>
              <w:ind w:left="190" w:right="1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практического занятия</w:t>
            </w:r>
          </w:p>
        </w:tc>
        <w:tc>
          <w:tcPr>
            <w:tcW w:w="5814" w:type="dxa"/>
          </w:tcPr>
          <w:p w:rsidR="005907B5" w:rsidRDefault="00861030">
            <w:pPr>
              <w:pStyle w:val="TableParagraph"/>
              <w:spacing w:line="266" w:lineRule="exact"/>
              <w:ind w:left="1934"/>
              <w:rPr>
                <w:b/>
                <w:sz w:val="24"/>
              </w:rPr>
            </w:pPr>
            <w:r>
              <w:rPr>
                <w:b/>
                <w:sz w:val="24"/>
              </w:rPr>
              <w:t>Вид деятельности</w:t>
            </w:r>
          </w:p>
        </w:tc>
        <w:tc>
          <w:tcPr>
            <w:tcW w:w="1501" w:type="dxa"/>
          </w:tcPr>
          <w:p w:rsidR="005907B5" w:rsidRDefault="0086103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</w:p>
          <w:p w:rsidR="005907B5" w:rsidRDefault="00861030">
            <w:pPr>
              <w:pStyle w:val="TableParagraph"/>
              <w:spacing w:line="26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часов</w:t>
            </w:r>
          </w:p>
        </w:tc>
      </w:tr>
      <w:tr w:rsidR="0075730E">
        <w:trPr>
          <w:trHeight w:val="2277"/>
        </w:trPr>
        <w:tc>
          <w:tcPr>
            <w:tcW w:w="519" w:type="dxa"/>
          </w:tcPr>
          <w:p w:rsidR="0075730E" w:rsidRDefault="0075730E" w:rsidP="0075730E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566" w:type="dxa"/>
          </w:tcPr>
          <w:p w:rsidR="0075730E" w:rsidRDefault="0075730E" w:rsidP="0075730E">
            <w:pPr>
              <w:pStyle w:val="TableParagraph"/>
              <w:spacing w:line="242" w:lineRule="exact"/>
            </w:pPr>
            <w:r w:rsidRPr="0075730E">
              <w:rPr>
                <w:b/>
              </w:rPr>
              <w:t xml:space="preserve">Практическое занятие №1-2. Решение задач. </w:t>
            </w:r>
            <w:r w:rsidRPr="0075730E">
              <w:t>Решение задач на определение последовательности нуклеотидов, аминокислот в</w:t>
            </w:r>
            <w:r>
              <w:t xml:space="preserve"> </w:t>
            </w:r>
            <w:r w:rsidRPr="0075730E">
              <w:t>норме и в случае изменения последовательности нуклеотидов ДНК</w:t>
            </w:r>
            <w:r>
              <w:t>.</w:t>
            </w:r>
          </w:p>
        </w:tc>
        <w:tc>
          <w:tcPr>
            <w:tcW w:w="5814" w:type="dxa"/>
          </w:tcPr>
          <w:p w:rsidR="0075730E" w:rsidRDefault="0075730E" w:rsidP="0075730E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3" w:lineRule="exact"/>
              <w:ind w:hanging="283"/>
            </w:pPr>
            <w:r>
              <w:t>Прочитать</w:t>
            </w:r>
            <w:r>
              <w:rPr>
                <w:spacing w:val="-1"/>
              </w:rPr>
              <w:t xml:space="preserve"> </w:t>
            </w:r>
            <w:r>
              <w:t>задачу.</w:t>
            </w:r>
          </w:p>
          <w:p w:rsidR="0075730E" w:rsidRDefault="0075730E" w:rsidP="0075730E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before="1" w:line="252" w:lineRule="exact"/>
              <w:ind w:hanging="283"/>
            </w:pPr>
            <w:r>
              <w:t>Выполнить</w:t>
            </w:r>
            <w:r>
              <w:rPr>
                <w:spacing w:val="-1"/>
              </w:rPr>
              <w:t xml:space="preserve"> </w:t>
            </w:r>
            <w:r>
              <w:t>решение.</w:t>
            </w:r>
          </w:p>
          <w:p w:rsidR="0075730E" w:rsidRDefault="0075730E" w:rsidP="0075730E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2" w:lineRule="exact"/>
              <w:ind w:hanging="283"/>
            </w:pPr>
            <w:r>
              <w:t>Оформить и написать</w:t>
            </w:r>
            <w:r>
              <w:rPr>
                <w:spacing w:val="-2"/>
              </w:rPr>
              <w:t xml:space="preserve"> </w:t>
            </w:r>
            <w:r>
              <w:t>ответ.</w:t>
            </w:r>
          </w:p>
        </w:tc>
        <w:tc>
          <w:tcPr>
            <w:tcW w:w="1501" w:type="dxa"/>
          </w:tcPr>
          <w:p w:rsidR="0075730E" w:rsidRDefault="0075730E" w:rsidP="0075730E"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5730E">
        <w:trPr>
          <w:trHeight w:val="1265"/>
        </w:trPr>
        <w:tc>
          <w:tcPr>
            <w:tcW w:w="519" w:type="dxa"/>
          </w:tcPr>
          <w:p w:rsidR="0075730E" w:rsidRDefault="0075730E" w:rsidP="0075730E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566" w:type="dxa"/>
          </w:tcPr>
          <w:p w:rsidR="0075730E" w:rsidRPr="0075730E" w:rsidRDefault="0075730E" w:rsidP="0075730E">
            <w:pPr>
              <w:pStyle w:val="TableParagraph"/>
              <w:spacing w:line="252" w:lineRule="exact"/>
              <w:jc w:val="both"/>
              <w:rPr>
                <w:b/>
              </w:rPr>
            </w:pPr>
            <w:r w:rsidRPr="0075730E">
              <w:rPr>
                <w:b/>
              </w:rPr>
              <w:t>Практическое занятие №3-4. Решение задач.</w:t>
            </w:r>
          </w:p>
          <w:p w:rsidR="0075730E" w:rsidRDefault="0075730E" w:rsidP="0075730E">
            <w:pPr>
              <w:pStyle w:val="TableParagraph"/>
              <w:spacing w:line="252" w:lineRule="exact"/>
              <w:ind w:left="107"/>
              <w:jc w:val="both"/>
            </w:pPr>
            <w:r w:rsidRPr="0075730E"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  <w:r>
              <w:t>.</w:t>
            </w:r>
          </w:p>
        </w:tc>
        <w:tc>
          <w:tcPr>
            <w:tcW w:w="5814" w:type="dxa"/>
          </w:tcPr>
          <w:p w:rsidR="0075730E" w:rsidRDefault="0075730E" w:rsidP="0075730E">
            <w:pPr>
              <w:pStyle w:val="TableParagraph"/>
              <w:spacing w:line="243" w:lineRule="exact"/>
              <w:ind w:left="107"/>
            </w:pPr>
            <w:r>
              <w:t>1.Прочитав текст задачи, запишите ее условие.</w:t>
            </w:r>
          </w:p>
          <w:p w:rsidR="0075730E" w:rsidRDefault="0075730E" w:rsidP="0075730E">
            <w:pPr>
              <w:pStyle w:val="TableParagraph"/>
              <w:spacing w:before="1"/>
              <w:ind w:left="107" w:right="415"/>
            </w:pPr>
            <w:r>
              <w:t>2.Сначала записывается доминантный признак, потом – рецессивный, и так для каждой пары альтернативных признаков.</w:t>
            </w:r>
          </w:p>
          <w:p w:rsidR="0075730E" w:rsidRDefault="0075730E" w:rsidP="0075730E">
            <w:pPr>
              <w:pStyle w:val="TableParagraph"/>
              <w:ind w:left="107" w:right="339"/>
              <w:jc w:val="both"/>
            </w:pPr>
            <w:r>
              <w:t>3.Определите тип задачи: прямая (если из условия известно, какими признаками обладают родители, и спрашивается, какими могут быть их дети) или обратная (если в условии говорится о фенотипе детей и требуется определить генотипы и (или) фенотипы родителей)</w:t>
            </w:r>
          </w:p>
          <w:p w:rsidR="0075730E" w:rsidRDefault="0075730E" w:rsidP="0075730E">
            <w:pPr>
              <w:pStyle w:val="TableParagraph"/>
              <w:numPr>
                <w:ilvl w:val="0"/>
                <w:numId w:val="22"/>
              </w:numPr>
              <w:tabs>
                <w:tab w:val="left" w:pos="815"/>
                <w:tab w:val="left" w:pos="816"/>
              </w:tabs>
              <w:ind w:right="341" w:firstLine="276"/>
              <w:jc w:val="left"/>
            </w:pPr>
            <w:r>
              <w:t>Если задача прямая, запишите с помощью общепринятых символов схему</w:t>
            </w:r>
            <w:r>
              <w:rPr>
                <w:spacing w:val="-5"/>
              </w:rPr>
              <w:t xml:space="preserve"> </w:t>
            </w:r>
            <w:r>
              <w:t>скрещивания.</w:t>
            </w:r>
          </w:p>
          <w:p w:rsidR="0075730E" w:rsidRDefault="0075730E" w:rsidP="0075730E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341" w:firstLine="0"/>
              <w:jc w:val="both"/>
            </w:pPr>
            <w:r>
              <w:t>Если задача обратная, запишите данные о генотипах и фенотипах потомков, применяя символы, обозначающие</w:t>
            </w:r>
            <w:r>
              <w:rPr>
                <w:spacing w:val="-1"/>
              </w:rPr>
              <w:t xml:space="preserve"> </w:t>
            </w:r>
            <w:r>
              <w:t>расщепление:</w:t>
            </w:r>
          </w:p>
          <w:p w:rsidR="0075730E" w:rsidRDefault="0075730E" w:rsidP="0075730E">
            <w:pPr>
              <w:pStyle w:val="TableParagraph"/>
              <w:ind w:left="107" w:right="341"/>
              <w:jc w:val="both"/>
            </w:pPr>
            <w:r>
              <w:t>F1: n (фенотип/ возможный генотип) : m (фенотип/ возможный генотип)</w:t>
            </w:r>
          </w:p>
          <w:p w:rsidR="0075730E" w:rsidRDefault="0075730E" w:rsidP="0075730E">
            <w:pPr>
              <w:pStyle w:val="TableParagraph"/>
              <w:spacing w:line="252" w:lineRule="exact"/>
              <w:ind w:left="107"/>
            </w:pPr>
            <w:r>
              <w:t>Ниже запишите схему скрещивания.</w:t>
            </w:r>
          </w:p>
          <w:p w:rsidR="0075730E" w:rsidRDefault="0075730E" w:rsidP="0075730E">
            <w:pPr>
              <w:pStyle w:val="TableParagraph"/>
              <w:numPr>
                <w:ilvl w:val="0"/>
                <w:numId w:val="22"/>
              </w:numPr>
              <w:tabs>
                <w:tab w:val="left" w:pos="816"/>
              </w:tabs>
              <w:ind w:right="341" w:firstLine="0"/>
              <w:jc w:val="both"/>
            </w:pPr>
            <w:r>
              <w:t>Определите, какие генетические законы и закономерности проявляются в данной задаче. Вспомните прямую и обратную формулировку</w:t>
            </w:r>
            <w:r>
              <w:rPr>
                <w:spacing w:val="-25"/>
              </w:rPr>
              <w:t xml:space="preserve"> </w:t>
            </w:r>
            <w:r>
              <w:t>закона,</w:t>
            </w:r>
          </w:p>
          <w:p w:rsidR="0075730E" w:rsidRDefault="0075730E" w:rsidP="0075730E">
            <w:pPr>
              <w:pStyle w:val="TableParagraph"/>
              <w:spacing w:before="2" w:line="242" w:lineRule="exact"/>
              <w:ind w:left="107"/>
              <w:jc w:val="both"/>
            </w:pPr>
            <w:r>
              <w:t>спроецируйте их на задачу, сделайте выводы.</w:t>
            </w:r>
          </w:p>
        </w:tc>
        <w:tc>
          <w:tcPr>
            <w:tcW w:w="1501" w:type="dxa"/>
          </w:tcPr>
          <w:p w:rsidR="0075730E" w:rsidRDefault="0075730E" w:rsidP="0075730E"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B4A6F">
        <w:trPr>
          <w:trHeight w:val="2022"/>
        </w:trPr>
        <w:tc>
          <w:tcPr>
            <w:tcW w:w="519" w:type="dxa"/>
          </w:tcPr>
          <w:p w:rsidR="00AB4A6F" w:rsidRDefault="00AB4A6F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566" w:type="dxa"/>
          </w:tcPr>
          <w:p w:rsidR="00AB4A6F" w:rsidRPr="0075730E" w:rsidRDefault="00AB4A6F" w:rsidP="00AB4A6F">
            <w:pPr>
              <w:pStyle w:val="TableParagraph"/>
              <w:spacing w:before="1" w:line="254" w:lineRule="exact"/>
              <w:ind w:right="118"/>
              <w:rPr>
                <w:b/>
              </w:rPr>
            </w:pPr>
            <w:r w:rsidRPr="0075730E">
              <w:rPr>
                <w:b/>
              </w:rPr>
              <w:t>Практическое занятие №5-6. Решение задач.</w:t>
            </w:r>
          </w:p>
          <w:p w:rsidR="00AB4A6F" w:rsidRDefault="00AB4A6F" w:rsidP="00AB4A6F">
            <w:pPr>
              <w:pStyle w:val="TableParagraph"/>
              <w:spacing w:before="1" w:line="254" w:lineRule="exact"/>
              <w:ind w:left="107" w:right="118"/>
            </w:pPr>
            <w:r w:rsidRPr="0075730E"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  <w:r>
              <w:t>.</w:t>
            </w:r>
          </w:p>
        </w:tc>
        <w:tc>
          <w:tcPr>
            <w:tcW w:w="5814" w:type="dxa"/>
          </w:tcPr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3" w:lineRule="exact"/>
              <w:ind w:hanging="283"/>
            </w:pPr>
            <w:r>
              <w:t>Прочитать</w:t>
            </w:r>
            <w:r>
              <w:rPr>
                <w:spacing w:val="-1"/>
              </w:rPr>
              <w:t xml:space="preserve"> </w:t>
            </w:r>
            <w:r>
              <w:t>задачу.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before="1" w:line="252" w:lineRule="exact"/>
              <w:ind w:hanging="283"/>
            </w:pPr>
            <w:r>
              <w:t>Выполнить</w:t>
            </w:r>
            <w:r>
              <w:rPr>
                <w:spacing w:val="-1"/>
              </w:rPr>
              <w:t xml:space="preserve"> </w:t>
            </w:r>
            <w:r>
              <w:t>решение.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2" w:lineRule="exact"/>
              <w:ind w:hanging="283"/>
            </w:pPr>
            <w:r>
              <w:t>Оформить и написать</w:t>
            </w:r>
            <w:r>
              <w:rPr>
                <w:spacing w:val="-2"/>
              </w:rPr>
              <w:t xml:space="preserve"> </w:t>
            </w:r>
            <w:r>
              <w:t>ответ.</w:t>
            </w:r>
          </w:p>
        </w:tc>
        <w:tc>
          <w:tcPr>
            <w:tcW w:w="1501" w:type="dxa"/>
          </w:tcPr>
          <w:p w:rsidR="00AB4A6F" w:rsidRDefault="00AB4A6F" w:rsidP="00AB4A6F"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B4A6F" w:rsidTr="002C6F80">
        <w:trPr>
          <w:trHeight w:val="2258"/>
        </w:trPr>
        <w:tc>
          <w:tcPr>
            <w:tcW w:w="519" w:type="dxa"/>
          </w:tcPr>
          <w:p w:rsidR="00AB4A6F" w:rsidRDefault="00AB4A6F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566" w:type="dxa"/>
          </w:tcPr>
          <w:p w:rsidR="00AB4A6F" w:rsidRPr="00AB4A6F" w:rsidRDefault="00AB4A6F" w:rsidP="00AB4A6F">
            <w:pPr>
              <w:pStyle w:val="TableParagraph"/>
              <w:spacing w:line="252" w:lineRule="exact"/>
              <w:rPr>
                <w:b/>
              </w:rPr>
            </w:pPr>
            <w:r w:rsidRPr="00AB4A6F">
              <w:rPr>
                <w:b/>
              </w:rPr>
              <w:t>Практическое занятие №7-8. Решение задач.</w:t>
            </w:r>
          </w:p>
          <w:p w:rsidR="00AB4A6F" w:rsidRDefault="00AB4A6F" w:rsidP="00AB4A6F">
            <w:pPr>
              <w:pStyle w:val="TableParagraph"/>
              <w:spacing w:line="252" w:lineRule="exact"/>
              <w:ind w:left="107"/>
              <w:jc w:val="both"/>
            </w:pPr>
            <w:r w:rsidRPr="00AB4A6F"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  <w:r>
              <w:t>.</w:t>
            </w:r>
          </w:p>
        </w:tc>
        <w:tc>
          <w:tcPr>
            <w:tcW w:w="5814" w:type="dxa"/>
          </w:tcPr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3" w:lineRule="exact"/>
              <w:ind w:hanging="283"/>
            </w:pPr>
            <w:r>
              <w:t>Прочитать</w:t>
            </w:r>
            <w:r>
              <w:rPr>
                <w:spacing w:val="-1"/>
              </w:rPr>
              <w:t xml:space="preserve"> </w:t>
            </w:r>
            <w:r>
              <w:t>задачу.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before="1" w:line="252" w:lineRule="exact"/>
              <w:ind w:hanging="283"/>
            </w:pPr>
            <w:r>
              <w:t>Выполнить</w:t>
            </w:r>
            <w:r>
              <w:rPr>
                <w:spacing w:val="-1"/>
              </w:rPr>
              <w:t xml:space="preserve"> </w:t>
            </w:r>
            <w:r>
              <w:t>решение.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21"/>
              </w:numPr>
              <w:tabs>
                <w:tab w:val="left" w:pos="430"/>
              </w:tabs>
              <w:spacing w:line="242" w:lineRule="exact"/>
              <w:ind w:hanging="283"/>
            </w:pPr>
            <w:r>
              <w:t>Оформить и написать</w:t>
            </w:r>
            <w:r>
              <w:rPr>
                <w:spacing w:val="-2"/>
              </w:rPr>
              <w:t xml:space="preserve"> </w:t>
            </w:r>
            <w:r>
              <w:t>ответ.</w:t>
            </w:r>
          </w:p>
        </w:tc>
        <w:tc>
          <w:tcPr>
            <w:tcW w:w="1501" w:type="dxa"/>
          </w:tcPr>
          <w:p w:rsidR="00AB4A6F" w:rsidRDefault="00AB4A6F" w:rsidP="00AB4A6F">
            <w:pPr>
              <w:pStyle w:val="TableParagraph"/>
              <w:spacing w:line="266" w:lineRule="exact"/>
              <w:ind w:left="6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AB4A6F">
        <w:trPr>
          <w:trHeight w:val="758"/>
        </w:trPr>
        <w:tc>
          <w:tcPr>
            <w:tcW w:w="519" w:type="dxa"/>
          </w:tcPr>
          <w:p w:rsidR="00AB4A6F" w:rsidRDefault="00AB4A6F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66" w:type="dxa"/>
          </w:tcPr>
          <w:p w:rsidR="00AB4A6F" w:rsidRPr="00AB4A6F" w:rsidRDefault="00AB4A6F" w:rsidP="00AB4A6F">
            <w:pPr>
              <w:pStyle w:val="TableParagraph"/>
              <w:spacing w:line="242" w:lineRule="exact"/>
              <w:rPr>
                <w:b/>
              </w:rPr>
            </w:pPr>
            <w:r w:rsidRPr="00AB4A6F">
              <w:rPr>
                <w:b/>
              </w:rPr>
              <w:t>Практическое занятие №9-10. Кейсы на анализ информации о развитии промышленной биотехнологий.</w:t>
            </w:r>
          </w:p>
          <w:p w:rsidR="00AB4A6F" w:rsidRPr="00AB4A6F" w:rsidRDefault="00AB4A6F" w:rsidP="00AB4A6F">
            <w:pPr>
              <w:pStyle w:val="TableParagraph"/>
              <w:spacing w:line="242" w:lineRule="exact"/>
              <w:rPr>
                <w:i/>
              </w:rPr>
            </w:pPr>
            <w:r w:rsidRPr="00AB4A6F">
              <w:rPr>
                <w:i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:rsidR="00AB4A6F" w:rsidRDefault="00AB4A6F" w:rsidP="00AB4A6F">
            <w:pPr>
              <w:pStyle w:val="TableParagraph"/>
              <w:spacing w:line="242" w:lineRule="exact"/>
              <w:ind w:left="107"/>
            </w:pPr>
            <w:r w:rsidRPr="00AB4A6F">
              <w:rPr>
                <w:i/>
              </w:rPr>
              <w:t>Кейсы на анализ информации о развитии промышленной биотехнологий (по группам).</w:t>
            </w:r>
          </w:p>
        </w:tc>
        <w:tc>
          <w:tcPr>
            <w:tcW w:w="5814" w:type="dxa"/>
          </w:tcPr>
          <w:p w:rsidR="00AB4A6F" w:rsidRDefault="00AB4A6F" w:rsidP="00AB4A6F">
            <w:pPr>
              <w:pStyle w:val="TableParagraph"/>
              <w:numPr>
                <w:ilvl w:val="0"/>
                <w:numId w:val="19"/>
              </w:numPr>
              <w:tabs>
                <w:tab w:val="left" w:pos="468"/>
              </w:tabs>
              <w:ind w:right="343" w:hanging="32"/>
            </w:pPr>
            <w:r>
              <w:t>Выявление опорных знаний и умений учащихся, необходимых для проведения</w:t>
            </w:r>
            <w:r>
              <w:rPr>
                <w:spacing w:val="-2"/>
              </w:rPr>
              <w:t xml:space="preserve"> </w:t>
            </w:r>
            <w:r>
              <w:t>работы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19"/>
              </w:numPr>
              <w:tabs>
                <w:tab w:val="left" w:pos="430"/>
              </w:tabs>
              <w:ind w:right="342" w:hanging="32"/>
            </w:pPr>
            <w:r>
              <w:t>Инструктивная беседа об особенностях заполнения схемы и</w:t>
            </w:r>
            <w:r>
              <w:rPr>
                <w:spacing w:val="-2"/>
              </w:rPr>
              <w:t xml:space="preserve"> </w:t>
            </w:r>
            <w:r>
              <w:t>таблицы.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19"/>
              </w:numPr>
              <w:tabs>
                <w:tab w:val="left" w:pos="430"/>
                <w:tab w:val="left" w:pos="1664"/>
                <w:tab w:val="left" w:pos="2682"/>
                <w:tab w:val="left" w:pos="3153"/>
                <w:tab w:val="left" w:pos="4045"/>
              </w:tabs>
              <w:ind w:right="341" w:hanging="32"/>
            </w:pPr>
            <w:r>
              <w:t>Заполнить</w:t>
            </w:r>
            <w:r>
              <w:tab/>
              <w:t>таблицу</w:t>
            </w:r>
            <w:r>
              <w:tab/>
              <w:t>на</w:t>
            </w:r>
            <w:r>
              <w:tab/>
              <w:t>основе</w:t>
            </w:r>
            <w:r>
              <w:tab/>
            </w:r>
            <w:r>
              <w:rPr>
                <w:spacing w:val="-1"/>
              </w:rPr>
              <w:t xml:space="preserve">прослушанных </w:t>
            </w:r>
            <w:r>
              <w:t>сообщений.</w:t>
            </w:r>
          </w:p>
          <w:p w:rsidR="00AB4A6F" w:rsidRDefault="00AB4A6F" w:rsidP="00AB4A6F">
            <w:pPr>
              <w:pStyle w:val="TableParagraph"/>
              <w:numPr>
                <w:ilvl w:val="0"/>
                <w:numId w:val="19"/>
              </w:numPr>
              <w:tabs>
                <w:tab w:val="left" w:pos="430"/>
              </w:tabs>
              <w:ind w:left="429" w:hanging="322"/>
            </w:pPr>
            <w:r>
              <w:t>Решить экологическую</w:t>
            </w:r>
            <w:r>
              <w:rPr>
                <w:spacing w:val="-4"/>
              </w:rPr>
              <w:t xml:space="preserve"> </w:t>
            </w:r>
            <w:r>
              <w:t>задачу.</w:t>
            </w:r>
          </w:p>
        </w:tc>
        <w:tc>
          <w:tcPr>
            <w:tcW w:w="1501" w:type="dxa"/>
          </w:tcPr>
          <w:p w:rsidR="00AB4A6F" w:rsidRDefault="00AB4A6F" w:rsidP="00AB4A6F">
            <w:pPr>
              <w:pStyle w:val="TableParagraph"/>
              <w:spacing w:line="266" w:lineRule="exact"/>
              <w:ind w:left="6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E0640" w:rsidTr="00A37E02">
        <w:trPr>
          <w:trHeight w:val="454"/>
        </w:trPr>
        <w:tc>
          <w:tcPr>
            <w:tcW w:w="519" w:type="dxa"/>
          </w:tcPr>
          <w:p w:rsidR="007E0640" w:rsidRDefault="0019029E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566" w:type="dxa"/>
          </w:tcPr>
          <w:p w:rsidR="0019029E" w:rsidRPr="0019029E" w:rsidRDefault="0019029E" w:rsidP="0019029E">
            <w:pPr>
              <w:pStyle w:val="TableParagraph"/>
              <w:spacing w:line="242" w:lineRule="exact"/>
              <w:rPr>
                <w:b/>
              </w:rPr>
            </w:pPr>
            <w:r w:rsidRPr="0019029E">
              <w:rPr>
                <w:b/>
              </w:rPr>
              <w:t>Лабораторное занятие №1</w:t>
            </w:r>
            <w:r w:rsidRPr="0019029E">
              <w:t>. Строение клетки.</w:t>
            </w:r>
          </w:p>
          <w:p w:rsidR="0019029E" w:rsidRPr="0019029E" w:rsidRDefault="0019029E" w:rsidP="0019029E">
            <w:pPr>
              <w:ind w:left="107" w:right="94" w:firstLine="60"/>
              <w:jc w:val="both"/>
              <w:rPr>
                <w:sz w:val="24"/>
                <w:lang w:eastAsia="en-US" w:bidi="ar-SA"/>
              </w:rPr>
            </w:pPr>
            <w:r w:rsidRPr="0019029E">
              <w:rPr>
                <w:sz w:val="24"/>
                <w:lang w:eastAsia="en-US" w:bidi="ar-SA"/>
              </w:rPr>
              <w:t>Строение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клетки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(растения,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животные,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грибы)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и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клеточные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включения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(крахмал,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каротиноиды,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хлоропласты,</w:t>
            </w:r>
            <w:r w:rsidRPr="0019029E">
              <w:rPr>
                <w:spacing w:val="1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хромопласты)»</w:t>
            </w:r>
          </w:p>
          <w:p w:rsidR="0019029E" w:rsidRPr="00AB4A6F" w:rsidRDefault="0019029E" w:rsidP="0019029E">
            <w:pPr>
              <w:pStyle w:val="TableParagraph"/>
              <w:spacing w:line="242" w:lineRule="exact"/>
              <w:rPr>
                <w:b/>
              </w:rPr>
            </w:pPr>
          </w:p>
        </w:tc>
        <w:tc>
          <w:tcPr>
            <w:tcW w:w="5814" w:type="dxa"/>
          </w:tcPr>
          <w:p w:rsidR="0019029E" w:rsidRPr="0019029E" w:rsidRDefault="0019029E" w:rsidP="009B7FF8">
            <w:pPr>
              <w:pStyle w:val="TableParagraph"/>
              <w:tabs>
                <w:tab w:val="left" w:pos="468"/>
              </w:tabs>
              <w:ind w:right="343"/>
            </w:pPr>
            <w:r w:rsidRPr="0019029E">
              <w:t>Научиться</w:t>
            </w:r>
            <w:r w:rsidR="009B7FF8">
              <w:t xml:space="preserve"> </w:t>
            </w:r>
            <w:r w:rsidRPr="0019029E">
              <w:t>пользоваться микропрепаратами, микроскопом.</w:t>
            </w:r>
          </w:p>
          <w:p w:rsidR="0019029E" w:rsidRPr="0019029E" w:rsidRDefault="0019029E" w:rsidP="009B7FF8">
            <w:pPr>
              <w:pStyle w:val="TableParagraph"/>
              <w:tabs>
                <w:tab w:val="left" w:pos="468"/>
              </w:tabs>
              <w:ind w:right="343"/>
            </w:pPr>
            <w:r w:rsidRPr="0019029E">
              <w:t>2.Изучить строение эукариотической клетки.</w:t>
            </w:r>
          </w:p>
          <w:p w:rsidR="0019029E" w:rsidRPr="0019029E" w:rsidRDefault="0019029E" w:rsidP="009B7FF8">
            <w:pPr>
              <w:pStyle w:val="TableParagraph"/>
              <w:tabs>
                <w:tab w:val="left" w:pos="468"/>
              </w:tabs>
              <w:ind w:right="343"/>
            </w:pPr>
            <w:r w:rsidRPr="0019029E">
              <w:t xml:space="preserve">3.Научиться готовить микропрепараты и </w:t>
            </w:r>
            <w:r w:rsidR="009B7FF8">
              <w:t xml:space="preserve">      </w:t>
            </w:r>
            <w:r w:rsidRPr="0019029E">
              <w:t>рассматривать их под микроскопом.</w:t>
            </w:r>
          </w:p>
          <w:p w:rsidR="007E0640" w:rsidRDefault="007E0640" w:rsidP="007E0640">
            <w:pPr>
              <w:pStyle w:val="TableParagraph"/>
              <w:tabs>
                <w:tab w:val="left" w:pos="468"/>
              </w:tabs>
              <w:ind w:right="343"/>
            </w:pPr>
          </w:p>
        </w:tc>
        <w:tc>
          <w:tcPr>
            <w:tcW w:w="1501" w:type="dxa"/>
          </w:tcPr>
          <w:p w:rsidR="007E0640" w:rsidRDefault="0019029E" w:rsidP="00AB4A6F">
            <w:pPr>
              <w:pStyle w:val="TableParagraph"/>
              <w:spacing w:line="266" w:lineRule="exact"/>
              <w:ind w:left="6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029E" w:rsidTr="00A37E02">
        <w:trPr>
          <w:trHeight w:val="454"/>
        </w:trPr>
        <w:tc>
          <w:tcPr>
            <w:tcW w:w="519" w:type="dxa"/>
          </w:tcPr>
          <w:p w:rsidR="0019029E" w:rsidRDefault="0019029E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566" w:type="dxa"/>
          </w:tcPr>
          <w:p w:rsidR="0019029E" w:rsidRPr="0019029E" w:rsidRDefault="0019029E" w:rsidP="0019029E">
            <w:pPr>
              <w:pStyle w:val="TableParagraph"/>
              <w:spacing w:line="242" w:lineRule="exact"/>
            </w:pPr>
            <w:r w:rsidRPr="0019029E">
              <w:rPr>
                <w:b/>
              </w:rPr>
              <w:t xml:space="preserve">Лабораторное занятие №2. </w:t>
            </w:r>
            <w:r w:rsidRPr="0019029E">
              <w:t>Отходы производства.</w:t>
            </w:r>
          </w:p>
          <w:p w:rsidR="0019029E" w:rsidRPr="0019029E" w:rsidRDefault="0019029E" w:rsidP="0019029E">
            <w:pPr>
              <w:spacing w:line="274" w:lineRule="exact"/>
              <w:ind w:left="107"/>
              <w:rPr>
                <w:sz w:val="24"/>
                <w:lang w:eastAsia="en-US" w:bidi="ar-SA"/>
              </w:rPr>
            </w:pPr>
            <w:r w:rsidRPr="0019029E">
              <w:rPr>
                <w:sz w:val="24"/>
                <w:lang w:eastAsia="en-US" w:bidi="ar-SA"/>
              </w:rPr>
              <w:t>Профессионально-ориентированное</w:t>
            </w:r>
            <w:r w:rsidRPr="0019029E">
              <w:rPr>
                <w:spacing w:val="-8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практическое</w:t>
            </w:r>
            <w:r w:rsidRPr="0019029E">
              <w:rPr>
                <w:spacing w:val="-7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занятие</w:t>
            </w:r>
          </w:p>
          <w:p w:rsidR="0019029E" w:rsidRPr="0019029E" w:rsidRDefault="0019029E" w:rsidP="0019029E">
            <w:pPr>
              <w:ind w:left="107"/>
              <w:rPr>
                <w:sz w:val="24"/>
                <w:lang w:eastAsia="en-US" w:bidi="ar-SA"/>
              </w:rPr>
            </w:pPr>
            <w:r w:rsidRPr="0019029E">
              <w:rPr>
                <w:sz w:val="24"/>
                <w:lang w:eastAsia="en-US" w:bidi="ar-SA"/>
              </w:rPr>
              <w:t>«Отходы</w:t>
            </w:r>
            <w:r w:rsidRPr="0019029E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производства».</w:t>
            </w:r>
            <w:r w:rsidRPr="0019029E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На</w:t>
            </w:r>
            <w:r w:rsidRPr="0019029E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основе</w:t>
            </w:r>
            <w:r w:rsidRPr="0019029E">
              <w:rPr>
                <w:spacing w:val="-2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федерального</w:t>
            </w:r>
          </w:p>
          <w:p w:rsidR="0019029E" w:rsidRPr="0019029E" w:rsidRDefault="0019029E" w:rsidP="0019029E">
            <w:pPr>
              <w:ind w:left="107" w:right="750"/>
              <w:rPr>
                <w:b/>
              </w:rPr>
            </w:pPr>
            <w:r w:rsidRPr="0019029E">
              <w:rPr>
                <w:sz w:val="24"/>
                <w:lang w:eastAsia="en-US" w:bidi="ar-SA"/>
              </w:rPr>
              <w:t>классификационного каталога отходов определять класс</w:t>
            </w:r>
            <w:r w:rsidRPr="0019029E">
              <w:rPr>
                <w:spacing w:val="-57"/>
                <w:sz w:val="24"/>
                <w:lang w:eastAsia="en-US" w:bidi="ar-SA"/>
              </w:rPr>
              <w:t xml:space="preserve"> </w:t>
            </w:r>
            <w:r w:rsidRPr="0019029E">
              <w:rPr>
                <w:sz w:val="24"/>
                <w:lang w:eastAsia="en-US" w:bidi="ar-SA"/>
              </w:rPr>
              <w:t>опасности</w:t>
            </w:r>
            <w:r w:rsidRPr="0019029E">
              <w:rPr>
                <w:spacing w:val="-4"/>
                <w:sz w:val="24"/>
                <w:lang w:eastAsia="en-US" w:bidi="ar-SA"/>
              </w:rPr>
              <w:t xml:space="preserve"> </w:t>
            </w:r>
            <w:r>
              <w:rPr>
                <w:sz w:val="24"/>
                <w:lang w:eastAsia="en-US" w:bidi="ar-SA"/>
              </w:rPr>
              <w:t>отходов.</w:t>
            </w:r>
          </w:p>
          <w:p w:rsidR="0019029E" w:rsidRPr="0019029E" w:rsidRDefault="0019029E" w:rsidP="0019029E">
            <w:pPr>
              <w:pStyle w:val="TableParagraph"/>
              <w:spacing w:line="242" w:lineRule="exact"/>
              <w:rPr>
                <w:b/>
              </w:rPr>
            </w:pPr>
          </w:p>
        </w:tc>
        <w:tc>
          <w:tcPr>
            <w:tcW w:w="5814" w:type="dxa"/>
          </w:tcPr>
          <w:p w:rsidR="0019029E" w:rsidRDefault="0019029E" w:rsidP="007E0640">
            <w:pPr>
              <w:pStyle w:val="TableParagraph"/>
              <w:tabs>
                <w:tab w:val="left" w:pos="468"/>
              </w:tabs>
              <w:ind w:right="343"/>
            </w:pPr>
            <w:r>
              <w:t xml:space="preserve"> Классификация отходов производства.</w:t>
            </w:r>
          </w:p>
          <w:p w:rsidR="009B7FF8" w:rsidRPr="009B7FF8" w:rsidRDefault="009B7FF8" w:rsidP="009B7FF8">
            <w:pPr>
              <w:pStyle w:val="TableParagraph"/>
              <w:tabs>
                <w:tab w:val="left" w:pos="468"/>
              </w:tabs>
              <w:ind w:right="343"/>
            </w:pPr>
            <w:r w:rsidRPr="009B7FF8">
              <w:t>1 - изучить виды обращения с отходами производства и потребления</w:t>
            </w:r>
          </w:p>
          <w:p w:rsidR="009B7FF8" w:rsidRPr="009B7FF8" w:rsidRDefault="009B7FF8" w:rsidP="009B7FF8">
            <w:pPr>
              <w:pStyle w:val="TableParagraph"/>
              <w:tabs>
                <w:tab w:val="left" w:pos="468"/>
              </w:tabs>
              <w:ind w:right="343"/>
            </w:pPr>
            <w:r w:rsidRPr="009B7FF8">
              <w:t>2 - изучить опасные свойства отходов,</w:t>
            </w:r>
          </w:p>
          <w:p w:rsidR="009B7FF8" w:rsidRPr="009B7FF8" w:rsidRDefault="009B7FF8" w:rsidP="009B7FF8">
            <w:pPr>
              <w:pStyle w:val="TableParagraph"/>
              <w:tabs>
                <w:tab w:val="left" w:pos="468"/>
              </w:tabs>
              <w:ind w:right="343"/>
            </w:pPr>
            <w:r w:rsidRPr="009B7FF8">
              <w:t>3 - изучить классификацию отходов по Федеральному классификационному каталогу (ФККО), кодирование происхождения и опасных свойства отходов</w:t>
            </w:r>
          </w:p>
          <w:p w:rsidR="009B7FF8" w:rsidRPr="009B7FF8" w:rsidRDefault="009B7FF8" w:rsidP="009B7FF8">
            <w:pPr>
              <w:pStyle w:val="TableParagraph"/>
              <w:tabs>
                <w:tab w:val="left" w:pos="468"/>
              </w:tabs>
              <w:ind w:right="343"/>
            </w:pPr>
            <w:r w:rsidRPr="009B7FF8">
              <w:t>4 - составить перечень отходов производства и потребления объекта (производственного подразделения) и разработать схему экологически безопасного обращения с отходами.</w:t>
            </w:r>
          </w:p>
          <w:p w:rsidR="009B7FF8" w:rsidRDefault="009B7FF8" w:rsidP="007E0640">
            <w:pPr>
              <w:pStyle w:val="TableParagraph"/>
              <w:tabs>
                <w:tab w:val="left" w:pos="468"/>
              </w:tabs>
              <w:ind w:right="343"/>
            </w:pPr>
          </w:p>
        </w:tc>
        <w:tc>
          <w:tcPr>
            <w:tcW w:w="1501" w:type="dxa"/>
          </w:tcPr>
          <w:p w:rsidR="0019029E" w:rsidRDefault="0019029E" w:rsidP="00AB4A6F">
            <w:pPr>
              <w:pStyle w:val="TableParagraph"/>
              <w:spacing w:line="266" w:lineRule="exact"/>
              <w:ind w:left="68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19029E" w:rsidTr="00A37E02">
        <w:trPr>
          <w:trHeight w:val="454"/>
        </w:trPr>
        <w:tc>
          <w:tcPr>
            <w:tcW w:w="519" w:type="dxa"/>
          </w:tcPr>
          <w:p w:rsidR="0019029E" w:rsidRDefault="0019029E" w:rsidP="00AB4A6F">
            <w:pPr>
              <w:pStyle w:val="TableParagraph"/>
              <w:spacing w:line="266" w:lineRule="exact"/>
              <w:ind w:right="171"/>
              <w:jc w:val="center"/>
              <w:rPr>
                <w:sz w:val="24"/>
              </w:rPr>
            </w:pPr>
          </w:p>
        </w:tc>
        <w:tc>
          <w:tcPr>
            <w:tcW w:w="2566" w:type="dxa"/>
          </w:tcPr>
          <w:p w:rsidR="0019029E" w:rsidRPr="0019029E" w:rsidRDefault="0019029E" w:rsidP="00AB4A6F">
            <w:pPr>
              <w:pStyle w:val="TableParagraph"/>
              <w:spacing w:line="242" w:lineRule="exact"/>
              <w:rPr>
                <w:b/>
              </w:rPr>
            </w:pPr>
          </w:p>
        </w:tc>
        <w:tc>
          <w:tcPr>
            <w:tcW w:w="5814" w:type="dxa"/>
          </w:tcPr>
          <w:p w:rsidR="0019029E" w:rsidRDefault="009B7FF8" w:rsidP="007E0640">
            <w:pPr>
              <w:pStyle w:val="TableParagraph"/>
              <w:tabs>
                <w:tab w:val="left" w:pos="468"/>
              </w:tabs>
              <w:ind w:right="343"/>
            </w:pPr>
            <w:r>
              <w:t>Итого:</w:t>
            </w:r>
          </w:p>
        </w:tc>
        <w:tc>
          <w:tcPr>
            <w:tcW w:w="1501" w:type="dxa"/>
          </w:tcPr>
          <w:p w:rsidR="0019029E" w:rsidRDefault="009B7FF8" w:rsidP="00AB4A6F">
            <w:pPr>
              <w:pStyle w:val="TableParagraph"/>
              <w:spacing w:line="266" w:lineRule="exact"/>
              <w:ind w:left="688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</w:tbl>
    <w:p w:rsidR="005907B5" w:rsidRDefault="005907B5">
      <w:pPr>
        <w:spacing w:line="266" w:lineRule="exact"/>
        <w:jc w:val="center"/>
        <w:rPr>
          <w:sz w:val="24"/>
        </w:rPr>
        <w:sectPr w:rsidR="005907B5">
          <w:footerReference w:type="default" r:id="rId9"/>
          <w:pgSz w:w="11920" w:h="16850"/>
          <w:pgMar w:top="860" w:right="140" w:bottom="1160" w:left="800" w:header="0" w:footer="973" w:gutter="0"/>
          <w:cols w:space="720"/>
        </w:sectPr>
      </w:pP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 w:rsidRPr="007E0640">
        <w:rPr>
          <w:b/>
          <w:bCs/>
          <w:color w:val="212529"/>
        </w:rPr>
        <w:t>Практическое занятие №1</w:t>
      </w:r>
      <w:r>
        <w:rPr>
          <w:b/>
          <w:bCs/>
          <w:color w:val="212529"/>
        </w:rPr>
        <w:t>-2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000000"/>
        </w:rPr>
        <w:t>Решение за</w:t>
      </w:r>
      <w:r>
        <w:rPr>
          <w:b/>
          <w:bCs/>
          <w:color w:val="000000"/>
        </w:rPr>
        <w:t>дач по теме «</w:t>
      </w:r>
      <w:r w:rsidRPr="007E0640">
        <w:rPr>
          <w:b/>
          <w:bCs/>
          <w:color w:val="000000"/>
          <w:lang w:bidi="ru-RU"/>
        </w:rPr>
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</w:r>
      <w:r w:rsidRPr="007E0640">
        <w:rPr>
          <w:b/>
          <w:bCs/>
          <w:color w:val="000000"/>
        </w:rPr>
        <w:t>»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000000"/>
        </w:rPr>
        <w:t>Цели работы: </w:t>
      </w:r>
      <w:r w:rsidRPr="007E0640">
        <w:rPr>
          <w:color w:val="000000"/>
        </w:rPr>
        <w:t>научиться применять теоретические знания( использовать принцип комплементарности и правило Чаргаффа) для решения задач по теме « Нуклеиновые кислоты», моделировать процесс передачи наследственной информации, формировать умение сравнивать и анализировать.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000000"/>
        </w:rPr>
        <w:t>Оборудование:</w:t>
      </w:r>
      <w:r w:rsidRPr="007E0640">
        <w:rPr>
          <w:color w:val="000000"/>
        </w:rPr>
        <w:t> справочные данные 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Справочные данные: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относительная молекулярная масса одного нуклеотида 345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000000"/>
        </w:rPr>
        <w:t>расстояние между нуклеотидами в цепи молекулы ДНК (l длина одного нуклеотида) 0, 34 нм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000000"/>
        </w:rPr>
        <w:t>3. </w:t>
      </w:r>
      <w:r w:rsidRPr="007E0640">
        <w:rPr>
          <w:b/>
          <w:bCs/>
          <w:color w:val="000000"/>
        </w:rPr>
        <w:t>Правила Чаргаффа: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1.∑(А) = ∑(Т)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2.∑(Г) = ∑(Ц)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3.∑(А+Г) = ∑(Т+Ц)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000000"/>
        </w:rPr>
        <w:t>∑ - знак суммы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212529"/>
        </w:rPr>
        <w:t>Задача №1.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На фрагменте одной нити ДНК нуклеотиды расположены в последовательности: А-А-Г-Т-Ц-Т-А-Ц-Г-Т-А-Т. Определите процентное содержание всех нуклеотидов в этом гене и его длину.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000000"/>
        </w:rPr>
        <w:t>Задача №2.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В молекуле ДНК на долю цитидиловых нуклеотидов приходится 18%. Определите процентное содержание других нуклеотидов в этой ДНК.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212529"/>
        </w:rPr>
        <w:t>Задача №3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В молекуле ДНК обнаружено 880 гуаниловых нуклеотидов, которые составляют 22% от общего числа нуклеотидов в этой ДНК.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Определите: а) сколько других нуклеотидов в этой ДНК?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б) какова длина этого фрагмента?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000000"/>
        </w:rPr>
        <w:t>Задача №4.</w:t>
      </w:r>
      <w:r w:rsidRPr="007E0640">
        <w:rPr>
          <w:color w:val="000000"/>
        </w:rPr>
        <w:t> Дана молекула ДНК с относительной молекулярной массой 69000, из них 8625 приходится на долю адениловых нуклеотидов. Найдите количество всех нуклеотидов в этой ДНК. Определите длину этого фрагмента.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jc w:val="center"/>
        <w:rPr>
          <w:color w:val="212529"/>
        </w:rPr>
      </w:pPr>
      <w:r w:rsidRPr="007E0640">
        <w:rPr>
          <w:b/>
          <w:bCs/>
          <w:color w:val="212529"/>
        </w:rPr>
        <w:t>Ответы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212529"/>
        </w:rPr>
        <w:t>Задача №1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1)достраиваем вторую нить (по принципу комплементарности)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2)∑(А +Т+Ц+Г)= 24,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из них ∑(А) = 8 = ∑(Т)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24 – 100%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8 – х 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отсюда: х = 33,4%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000000"/>
        </w:rPr>
        <w:t>∑(Г) = 4 = ∑(Ц)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24 – 100%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4 – х 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отсюда: х = 16,6%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3) молекула ДНК двуцепочечная, поэтому длина гена равна длине одной цепи: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12 • 0,34 = 4,08 нм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Ответ: А=Т=8(33,4%) Г=Ц=4(16,6%)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Длина гена 4,08 нм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b/>
          <w:bCs/>
          <w:color w:val="212529"/>
        </w:rPr>
        <w:t>Задача №2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1)Ц – 18% = Г – 18%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2)На долю А+Т приходится 100% - (18% +18%)=64%, т.е. по 32%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Ответ: Г и Ц – по 18%,</w:t>
      </w:r>
    </w:p>
    <w:p w:rsidR="007E0640" w:rsidRPr="007E0640" w:rsidRDefault="007E0640" w:rsidP="007E0640">
      <w:pPr>
        <w:pStyle w:val="ac"/>
        <w:shd w:val="clear" w:color="auto" w:fill="FFFFFF"/>
        <w:spacing w:before="0" w:beforeAutospacing="0" w:after="0" w:afterAutospacing="0"/>
        <w:rPr>
          <w:color w:val="212529"/>
        </w:rPr>
      </w:pPr>
      <w:r w:rsidRPr="007E0640">
        <w:rPr>
          <w:color w:val="212529"/>
        </w:rPr>
        <w:t>А и Т – по 32%.</w:t>
      </w:r>
    </w:p>
    <w:p w:rsidR="006A57AA" w:rsidRPr="007E0640" w:rsidRDefault="006A57AA" w:rsidP="007E0640">
      <w:pPr>
        <w:pStyle w:val="3"/>
        <w:spacing w:line="240" w:lineRule="auto"/>
        <w:ind w:left="0"/>
        <w:rPr>
          <w:sz w:val="28"/>
          <w:szCs w:val="28"/>
        </w:rPr>
      </w:pPr>
    </w:p>
    <w:p w:rsidR="005D4652" w:rsidRDefault="005D4652">
      <w:pPr>
        <w:pStyle w:val="3"/>
        <w:spacing w:line="244" w:lineRule="exact"/>
        <w:ind w:left="1806" w:right="1885"/>
        <w:jc w:val="center"/>
      </w:pPr>
    </w:p>
    <w:p w:rsidR="005907B5" w:rsidRDefault="00861030">
      <w:pPr>
        <w:pStyle w:val="3"/>
        <w:spacing w:line="244" w:lineRule="exact"/>
        <w:ind w:left="1806" w:right="1885"/>
        <w:jc w:val="center"/>
      </w:pPr>
      <w:r>
        <w:t>ПРАКТИЧЕСКИЕ ЗАНЯ</w:t>
      </w:r>
      <w:r w:rsidR="00AB4A6F">
        <w:t>ТИЯ №3-4</w:t>
      </w:r>
      <w:r>
        <w:t>.</w:t>
      </w:r>
    </w:p>
    <w:p w:rsidR="005907B5" w:rsidRDefault="00861030">
      <w:pPr>
        <w:spacing w:line="252" w:lineRule="exact"/>
        <w:ind w:left="1526"/>
        <w:rPr>
          <w:b/>
        </w:rPr>
      </w:pPr>
      <w:r>
        <w:rPr>
          <w:b/>
        </w:rPr>
        <w:t>Составление простейших схем моногибридного и дигибридного скрещивания.</w:t>
      </w:r>
    </w:p>
    <w:p w:rsidR="005907B5" w:rsidRDefault="00861030">
      <w:pPr>
        <w:pStyle w:val="a3"/>
        <w:ind w:firstLine="360"/>
      </w:pPr>
      <w:r>
        <w:rPr>
          <w:b/>
        </w:rPr>
        <w:t xml:space="preserve">Цель: </w:t>
      </w:r>
      <w:r>
        <w:t>получить представления о том, как наследуются признаки, каковы условия их проявления, научиться правильно составлять и оформлять задачи на моно- и дигибридное скрещивания.</w:t>
      </w:r>
    </w:p>
    <w:p w:rsidR="005907B5" w:rsidRDefault="00861030">
      <w:pPr>
        <w:ind w:left="580"/>
      </w:pPr>
      <w:r>
        <w:rPr>
          <w:b/>
        </w:rPr>
        <w:t xml:space="preserve">Оборудование: </w:t>
      </w:r>
      <w:r>
        <w:t>раздаточный материал с задачами по вариантам.</w:t>
      </w:r>
    </w:p>
    <w:p w:rsidR="005907B5" w:rsidRDefault="00861030">
      <w:pPr>
        <w:pStyle w:val="3"/>
        <w:spacing w:before="1" w:line="240" w:lineRule="auto"/>
        <w:ind w:left="2072" w:right="1606"/>
        <w:jc w:val="center"/>
      </w:pPr>
      <w:r>
        <w:t>Ход работы:</w:t>
      </w:r>
    </w:p>
    <w:p w:rsidR="005907B5" w:rsidRDefault="00861030">
      <w:pPr>
        <w:pStyle w:val="a4"/>
        <w:numPr>
          <w:ilvl w:val="0"/>
          <w:numId w:val="1"/>
        </w:numPr>
        <w:tabs>
          <w:tab w:val="left" w:pos="941"/>
        </w:tabs>
        <w:spacing w:line="252" w:lineRule="exact"/>
      </w:pPr>
      <w:r>
        <w:t>Прочитать</w:t>
      </w:r>
      <w:r>
        <w:rPr>
          <w:spacing w:val="-1"/>
        </w:rPr>
        <w:t xml:space="preserve"> </w:t>
      </w:r>
      <w:r>
        <w:t>задачу.</w:t>
      </w:r>
    </w:p>
    <w:p w:rsidR="005907B5" w:rsidRDefault="00861030">
      <w:pPr>
        <w:pStyle w:val="a4"/>
        <w:numPr>
          <w:ilvl w:val="0"/>
          <w:numId w:val="1"/>
        </w:numPr>
        <w:tabs>
          <w:tab w:val="left" w:pos="941"/>
        </w:tabs>
        <w:spacing w:line="253" w:lineRule="exact"/>
      </w:pPr>
      <w:r>
        <w:t>Выполнить</w:t>
      </w:r>
      <w:r>
        <w:rPr>
          <w:spacing w:val="-1"/>
        </w:rPr>
        <w:t xml:space="preserve"> </w:t>
      </w:r>
      <w:r>
        <w:t>решение.</w:t>
      </w:r>
    </w:p>
    <w:p w:rsidR="005907B5" w:rsidRDefault="00861030">
      <w:pPr>
        <w:pStyle w:val="a4"/>
        <w:numPr>
          <w:ilvl w:val="0"/>
          <w:numId w:val="1"/>
        </w:numPr>
        <w:tabs>
          <w:tab w:val="left" w:pos="941"/>
        </w:tabs>
        <w:spacing w:before="1" w:line="252" w:lineRule="exact"/>
      </w:pPr>
      <w:r>
        <w:t>Оформить и написать</w:t>
      </w:r>
      <w:r>
        <w:rPr>
          <w:spacing w:val="-1"/>
        </w:rPr>
        <w:t xml:space="preserve"> </w:t>
      </w:r>
      <w:r>
        <w:t>ответ.</w:t>
      </w:r>
    </w:p>
    <w:p w:rsidR="005907B5" w:rsidRDefault="00861030">
      <w:pPr>
        <w:pStyle w:val="4"/>
        <w:rPr>
          <w:i w:val="0"/>
        </w:rPr>
      </w:pPr>
      <w:r>
        <w:t>Дополнительная информация</w:t>
      </w:r>
      <w:r>
        <w:rPr>
          <w:i w:val="0"/>
        </w:rPr>
        <w:t>.</w:t>
      </w:r>
    </w:p>
    <w:p w:rsidR="005907B5" w:rsidRDefault="00861030">
      <w:pPr>
        <w:spacing w:before="2" w:line="253" w:lineRule="exact"/>
        <w:ind w:left="647"/>
        <w:rPr>
          <w:b/>
        </w:rPr>
      </w:pPr>
      <w:r>
        <w:rPr>
          <w:b/>
        </w:rPr>
        <w:t>Символы, используемые при решении генетических задач:</w:t>
      </w:r>
    </w:p>
    <w:p w:rsidR="005907B5" w:rsidRDefault="00861030">
      <w:pPr>
        <w:pStyle w:val="a3"/>
        <w:spacing w:line="286" w:lineRule="exact"/>
        <w:ind w:left="647"/>
      </w:pPr>
      <w:r>
        <w:rPr>
          <w:rFonts w:ascii="Goudy Stout" w:hAnsi="Goudy Stout"/>
        </w:rPr>
        <w:t xml:space="preserve">~ </w:t>
      </w:r>
      <w:r>
        <w:rPr>
          <w:b/>
        </w:rPr>
        <w:t xml:space="preserve">Р </w:t>
      </w:r>
      <w:r>
        <w:t>- родительские организмы;</w:t>
      </w:r>
    </w:p>
    <w:p w:rsidR="005907B5" w:rsidRDefault="00861030">
      <w:pPr>
        <w:pStyle w:val="a3"/>
        <w:spacing w:line="286" w:lineRule="exact"/>
        <w:ind w:left="647"/>
      </w:pPr>
      <w:r>
        <w:rPr>
          <w:noProof/>
          <w:lang w:bidi="ar-SA"/>
        </w:rPr>
        <w:drawing>
          <wp:anchor distT="0" distB="0" distL="0" distR="0" simplePos="0" relativeHeight="268384991" behindDoc="1" locked="0" layoutInCell="1" allowOverlap="1">
            <wp:simplePos x="0" y="0"/>
            <wp:positionH relativeFrom="page">
              <wp:posOffset>1168135</wp:posOffset>
            </wp:positionH>
            <wp:positionV relativeFrom="paragraph">
              <wp:posOffset>173308</wp:posOffset>
            </wp:positionV>
            <wp:extent cx="92604" cy="139401"/>
            <wp:effectExtent l="0" t="0" r="0" b="0"/>
            <wp:wrapNone/>
            <wp:docPr id="11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7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604" cy="1394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udy Stout" w:hAnsi="Goudy Stout"/>
        </w:rPr>
        <w:t xml:space="preserve">~ </w:t>
      </w:r>
      <w:r>
        <w:t>♀</w:t>
      </w:r>
      <w:r>
        <w:rPr>
          <w:b/>
        </w:rPr>
        <w:t xml:space="preserve">- </w:t>
      </w:r>
      <w:r>
        <w:t>женский организм («мама»);</w:t>
      </w:r>
    </w:p>
    <w:p w:rsidR="005907B5" w:rsidRDefault="00861030">
      <w:pPr>
        <w:pStyle w:val="a3"/>
        <w:tabs>
          <w:tab w:val="left" w:pos="1259"/>
        </w:tabs>
        <w:spacing w:line="286" w:lineRule="exact"/>
        <w:ind w:left="647"/>
      </w:pPr>
      <w:r>
        <w:rPr>
          <w:rFonts w:ascii="Goudy Stout" w:hAnsi="Goudy Stout"/>
        </w:rPr>
        <w:t>~</w:t>
      </w:r>
      <w:r>
        <w:rPr>
          <w:rFonts w:ascii="Goudy Stout" w:hAnsi="Goudy Stout"/>
        </w:rPr>
        <w:tab/>
      </w:r>
      <w:r>
        <w:t>- мужской организм</w:t>
      </w:r>
      <w:r>
        <w:rPr>
          <w:spacing w:val="-5"/>
        </w:rPr>
        <w:t xml:space="preserve"> </w:t>
      </w:r>
      <w:r>
        <w:t>(«папа»);</w:t>
      </w:r>
    </w:p>
    <w:p w:rsidR="005907B5" w:rsidRDefault="00861030">
      <w:pPr>
        <w:tabs>
          <w:tab w:val="left" w:pos="1254"/>
        </w:tabs>
        <w:spacing w:line="271" w:lineRule="exact"/>
        <w:ind w:left="647"/>
      </w:pPr>
      <w:r>
        <w:rPr>
          <w:noProof/>
          <w:lang w:bidi="ar-SA"/>
        </w:rPr>
        <w:drawing>
          <wp:anchor distT="0" distB="0" distL="0" distR="0" simplePos="0" relativeHeight="268385015" behindDoc="1" locked="0" layoutInCell="1" allowOverlap="1">
            <wp:simplePos x="0" y="0"/>
            <wp:positionH relativeFrom="page">
              <wp:posOffset>1199777</wp:posOffset>
            </wp:positionH>
            <wp:positionV relativeFrom="paragraph">
              <wp:posOffset>48541</wp:posOffset>
            </wp:positionV>
            <wp:extent cx="68384" cy="64822"/>
            <wp:effectExtent l="0" t="0" r="0" b="0"/>
            <wp:wrapNone/>
            <wp:docPr id="1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8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384" cy="648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Goudy Stout" w:hAnsi="Goudy Stout"/>
        </w:rPr>
        <w:t>~</w:t>
      </w:r>
      <w:r>
        <w:rPr>
          <w:rFonts w:ascii="Goudy Stout" w:hAnsi="Goudy Stout"/>
          <w:spacing w:val="-6"/>
        </w:rPr>
        <w:t xml:space="preserve"> </w:t>
      </w:r>
      <w:r>
        <w:rPr>
          <w:b/>
        </w:rPr>
        <w:t>(</w:t>
      </w:r>
      <w:r>
        <w:rPr>
          <w:b/>
        </w:rPr>
        <w:tab/>
        <w:t xml:space="preserve">) – </w:t>
      </w:r>
      <w:r>
        <w:t xml:space="preserve">знак </w:t>
      </w:r>
      <w:r>
        <w:rPr>
          <w:b/>
        </w:rPr>
        <w:t>с</w:t>
      </w:r>
      <w:r>
        <w:t>крещивания;</w:t>
      </w:r>
    </w:p>
    <w:p w:rsidR="005907B5" w:rsidRDefault="00861030">
      <w:pPr>
        <w:pStyle w:val="a3"/>
        <w:spacing w:line="271" w:lineRule="exact"/>
        <w:ind w:left="647"/>
      </w:pPr>
      <w:r>
        <w:rPr>
          <w:rFonts w:ascii="Goudy Stout" w:hAnsi="Goudy Stout"/>
        </w:rPr>
        <w:t xml:space="preserve">~ </w:t>
      </w:r>
      <w:r>
        <w:rPr>
          <w:b/>
        </w:rPr>
        <w:t xml:space="preserve">G (g) </w:t>
      </w:r>
      <w:r>
        <w:t>– гаметы , обводятся кружочком.</w:t>
      </w:r>
    </w:p>
    <w:p w:rsidR="005907B5" w:rsidRDefault="00861030">
      <w:pPr>
        <w:pStyle w:val="a3"/>
        <w:spacing w:line="228" w:lineRule="auto"/>
        <w:ind w:right="537" w:firstLine="427"/>
        <w:jc w:val="both"/>
      </w:pPr>
      <w:r>
        <w:rPr>
          <w:rFonts w:ascii="Goudy Stout" w:hAnsi="Goudy Stout"/>
        </w:rPr>
        <w:t xml:space="preserve">~ </w:t>
      </w:r>
      <w:r>
        <w:t xml:space="preserve">Организмы, полученные от скрещивания особей с различными признаками, - </w:t>
      </w:r>
      <w:r>
        <w:rPr>
          <w:b/>
          <w:i/>
        </w:rPr>
        <w:t>гибриды</w:t>
      </w:r>
      <w:r>
        <w:t xml:space="preserve">, а совокупность таких гибридов – </w:t>
      </w:r>
      <w:r>
        <w:rPr>
          <w:b/>
          <w:i/>
        </w:rPr>
        <w:t>гибридное поколение</w:t>
      </w:r>
      <w:r>
        <w:t xml:space="preserve">, которое обозначают латинской буквой </w:t>
      </w:r>
      <w:r>
        <w:rPr>
          <w:b/>
        </w:rPr>
        <w:t xml:space="preserve">F </w:t>
      </w:r>
      <w:r>
        <w:t xml:space="preserve">с цифровым индексом, соответствующим порядковому номеру гибридного поколения. Например: первое поколение </w:t>
      </w:r>
      <w:r>
        <w:rPr>
          <w:position w:val="2"/>
        </w:rPr>
        <w:t xml:space="preserve">(дети) обозначают </w:t>
      </w:r>
      <w:r>
        <w:rPr>
          <w:b/>
          <w:position w:val="2"/>
        </w:rPr>
        <w:t>F</w:t>
      </w:r>
      <w:r>
        <w:rPr>
          <w:b/>
          <w:position w:val="2"/>
          <w:vertAlign w:val="subscript"/>
        </w:rPr>
        <w:t>1</w:t>
      </w:r>
      <w:r>
        <w:rPr>
          <w:position w:val="2"/>
        </w:rPr>
        <w:t xml:space="preserve">; если гибридные организмы скрещиваются между собой, то их потомство обозначают </w:t>
      </w:r>
      <w:r>
        <w:rPr>
          <w:b/>
          <w:position w:val="2"/>
        </w:rPr>
        <w:t>F</w:t>
      </w:r>
      <w:r>
        <w:rPr>
          <w:b/>
          <w:position w:val="2"/>
          <w:vertAlign w:val="subscript"/>
        </w:rPr>
        <w:t>2</w:t>
      </w:r>
      <w:r>
        <w:rPr>
          <w:b/>
          <w:position w:val="2"/>
        </w:rPr>
        <w:t xml:space="preserve"> </w:t>
      </w:r>
      <w:r>
        <w:rPr>
          <w:position w:val="2"/>
        </w:rPr>
        <w:t xml:space="preserve">(внуки), третье поколение (правнуки) – </w:t>
      </w:r>
      <w:r>
        <w:rPr>
          <w:b/>
          <w:position w:val="2"/>
        </w:rPr>
        <w:t>F</w:t>
      </w:r>
      <w:r>
        <w:rPr>
          <w:b/>
          <w:position w:val="2"/>
          <w:vertAlign w:val="subscript"/>
        </w:rPr>
        <w:t>3</w:t>
      </w:r>
      <w:r>
        <w:rPr>
          <w:b/>
          <w:position w:val="2"/>
        </w:rPr>
        <w:t xml:space="preserve"> </w:t>
      </w:r>
      <w:r>
        <w:rPr>
          <w:position w:val="2"/>
        </w:rPr>
        <w:t>и т.д.</w:t>
      </w:r>
    </w:p>
    <w:p w:rsidR="005907B5" w:rsidRDefault="00861030">
      <w:pPr>
        <w:pStyle w:val="3"/>
        <w:spacing w:line="238" w:lineRule="exact"/>
        <w:ind w:left="647"/>
      </w:pPr>
      <w:r>
        <w:t>Памятка для решения задач по генетике</w:t>
      </w:r>
    </w:p>
    <w:p w:rsidR="005907B5" w:rsidRDefault="00861030">
      <w:pPr>
        <w:pStyle w:val="a4"/>
        <w:numPr>
          <w:ilvl w:val="0"/>
          <w:numId w:val="18"/>
        </w:numPr>
        <w:tabs>
          <w:tab w:val="left" w:pos="929"/>
        </w:tabs>
        <w:spacing w:line="252" w:lineRule="exact"/>
        <w:ind w:firstLine="427"/>
        <w:jc w:val="left"/>
      </w:pPr>
      <w:r>
        <w:t>Прочитав текст задачи, запишите ее</w:t>
      </w:r>
      <w:r>
        <w:rPr>
          <w:spacing w:val="-1"/>
        </w:rPr>
        <w:t xml:space="preserve"> </w:t>
      </w:r>
      <w:r>
        <w:t>условие.</w:t>
      </w:r>
    </w:p>
    <w:p w:rsidR="005907B5" w:rsidRDefault="00861030">
      <w:pPr>
        <w:pStyle w:val="a3"/>
        <w:ind w:right="670" w:firstLine="427"/>
      </w:pPr>
      <w:r>
        <w:t>Сначала записывается доминантный признак, потом – рецессивный, и так для каждой пары альтернативных признаков.</w:t>
      </w:r>
    </w:p>
    <w:p w:rsidR="005907B5" w:rsidRDefault="00861030">
      <w:pPr>
        <w:pStyle w:val="a4"/>
        <w:numPr>
          <w:ilvl w:val="0"/>
          <w:numId w:val="18"/>
        </w:numPr>
        <w:tabs>
          <w:tab w:val="left" w:pos="929"/>
        </w:tabs>
        <w:ind w:right="542" w:firstLine="427"/>
        <w:jc w:val="both"/>
      </w:pPr>
      <w:r>
        <w:t>Определите тип задачи: прямая (если из условия известно, какими признаками обладают родители, и спрашивается, какими могут быть их дети) или обратная (если в условии говорится о фенотипе детей и требуется определить генотипы и (или) фенотипы</w:t>
      </w:r>
      <w:r>
        <w:rPr>
          <w:spacing w:val="-7"/>
        </w:rPr>
        <w:t xml:space="preserve"> </w:t>
      </w:r>
      <w:r>
        <w:t>родителей)</w:t>
      </w:r>
    </w:p>
    <w:p w:rsidR="005907B5" w:rsidRDefault="00861030">
      <w:pPr>
        <w:pStyle w:val="a4"/>
        <w:numPr>
          <w:ilvl w:val="0"/>
          <w:numId w:val="18"/>
        </w:numPr>
        <w:tabs>
          <w:tab w:val="left" w:pos="928"/>
          <w:tab w:val="left" w:pos="929"/>
        </w:tabs>
        <w:spacing w:line="252" w:lineRule="exact"/>
        <w:ind w:left="928" w:hanging="432"/>
        <w:jc w:val="left"/>
      </w:pPr>
      <w:r>
        <w:t>Если задача прямая, запишите с помощью общепринятых символов схему</w:t>
      </w:r>
      <w:r>
        <w:rPr>
          <w:spacing w:val="-8"/>
        </w:rPr>
        <w:t xml:space="preserve"> </w:t>
      </w:r>
      <w:r>
        <w:t>скрещивания.</w:t>
      </w:r>
    </w:p>
    <w:p w:rsidR="005907B5" w:rsidRDefault="00861030">
      <w:pPr>
        <w:pStyle w:val="a4"/>
        <w:numPr>
          <w:ilvl w:val="0"/>
          <w:numId w:val="18"/>
        </w:numPr>
        <w:tabs>
          <w:tab w:val="left" w:pos="929"/>
        </w:tabs>
        <w:ind w:right="542" w:firstLine="427"/>
        <w:jc w:val="left"/>
      </w:pPr>
      <w:r>
        <w:t>Если задача обратная, запишите данные о генотипах и фенотипах потомков, применяя символы, обозначающие</w:t>
      </w:r>
      <w:r>
        <w:rPr>
          <w:spacing w:val="-1"/>
        </w:rPr>
        <w:t xml:space="preserve"> </w:t>
      </w:r>
      <w:r>
        <w:t>расщепление:</w:t>
      </w:r>
    </w:p>
    <w:p w:rsidR="005907B5" w:rsidRDefault="00861030">
      <w:pPr>
        <w:pStyle w:val="a3"/>
        <w:ind w:left="647" w:right="3502"/>
      </w:pPr>
      <w:r>
        <w:t>F1: n (фенотип/ возможный генотип) : m (фенотип/ возможный генотип) Ниже запишите схему скрещивания.</w:t>
      </w:r>
    </w:p>
    <w:p w:rsidR="005907B5" w:rsidRDefault="00861030">
      <w:pPr>
        <w:pStyle w:val="a4"/>
        <w:numPr>
          <w:ilvl w:val="0"/>
          <w:numId w:val="18"/>
        </w:numPr>
        <w:tabs>
          <w:tab w:val="left" w:pos="929"/>
        </w:tabs>
        <w:ind w:right="540" w:firstLine="427"/>
        <w:jc w:val="left"/>
      </w:pPr>
      <w:r>
        <w:t>Определите, какие генетические законы и закономерности проявляются в данной задаче. Вспомните прямую и обратную формулировку закона, спроецируйте их на задачу, сделайте</w:t>
      </w:r>
      <w:r>
        <w:rPr>
          <w:spacing w:val="-10"/>
        </w:rPr>
        <w:t xml:space="preserve"> </w:t>
      </w:r>
      <w:r>
        <w:t>выводы.</w:t>
      </w:r>
    </w:p>
    <w:p w:rsidR="005907B5" w:rsidRDefault="005907B5"/>
    <w:p w:rsidR="005907B5" w:rsidRDefault="00861030">
      <w:pPr>
        <w:pStyle w:val="3"/>
        <w:spacing w:before="70" w:line="240" w:lineRule="auto"/>
        <w:ind w:left="4284" w:right="3643" w:firstLine="72"/>
      </w:pPr>
      <w:r>
        <w:t>Как решать типовые задачи. Моногибридное скрещивание.</w:t>
      </w:r>
    </w:p>
    <w:p w:rsidR="005907B5" w:rsidRDefault="00861030">
      <w:pPr>
        <w:pStyle w:val="a3"/>
        <w:spacing w:line="251" w:lineRule="exact"/>
        <w:ind w:left="647"/>
      </w:pPr>
      <w:r>
        <w:t>Решение любой задачи начинают с записи ее условия.</w:t>
      </w:r>
    </w:p>
    <w:p w:rsidR="005907B5" w:rsidRDefault="00861030">
      <w:pPr>
        <w:pStyle w:val="3"/>
        <w:spacing w:before="1"/>
        <w:ind w:left="820"/>
      </w:pPr>
      <w:r>
        <w:t>ОПРЕДЕЛЕНИЕ ГЕНОТИПА И ФЕНОТИПА ПОТОМКОВ ПО ГЕНОТИПУ РОДИТЕЛЕЙ</w:t>
      </w:r>
    </w:p>
    <w:p w:rsidR="005907B5" w:rsidRDefault="00861030">
      <w:pPr>
        <w:pStyle w:val="a3"/>
        <w:ind w:right="545" w:firstLine="708"/>
        <w:jc w:val="both"/>
      </w:pPr>
      <w:r>
        <w:rPr>
          <w:i/>
        </w:rPr>
        <w:t xml:space="preserve">Пример. </w:t>
      </w:r>
      <w:r>
        <w:t>У пшеницы ген карликового роста (А) доминирует над геном нормального роста (а). Определите генотип потомства от скрещивания: а) гомозиготной карликовой пшеницы с нормальной; б) двух гетерозиготных карликовых растений пшеницы.</w:t>
      </w:r>
    </w:p>
    <w:p w:rsidR="005907B5" w:rsidRDefault="00861030">
      <w:pPr>
        <w:pStyle w:val="a3"/>
        <w:ind w:right="544" w:firstLine="708"/>
        <w:jc w:val="both"/>
      </w:pPr>
      <w:r>
        <w:rPr>
          <w:i/>
        </w:rPr>
        <w:t xml:space="preserve">Решение. </w:t>
      </w:r>
      <w:r>
        <w:t>Для решения задач важно правильно записать условия задачи и схему скрещивания с использованием генетической символики.</w:t>
      </w:r>
    </w:p>
    <w:p w:rsidR="005907B5" w:rsidRDefault="00861030">
      <w:pPr>
        <w:pStyle w:val="a3"/>
        <w:ind w:right="536" w:firstLine="708"/>
        <w:jc w:val="both"/>
      </w:pPr>
      <w:r>
        <w:t>Запись признаков генов, их определяющих, лучше делать в виде данных под названием «Дано», при этом необходимо указать название организма и признак: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660"/>
        <w:gridCol w:w="3704"/>
      </w:tblGrid>
      <w:tr w:rsidR="005907B5">
        <w:trPr>
          <w:trHeight w:val="255"/>
        </w:trPr>
        <w:tc>
          <w:tcPr>
            <w:tcW w:w="2660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921" w:right="1157"/>
              <w:jc w:val="center"/>
            </w:pPr>
            <w:r>
              <w:t>Дано:</w:t>
            </w:r>
          </w:p>
        </w:tc>
        <w:tc>
          <w:tcPr>
            <w:tcW w:w="3704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1612"/>
            </w:pPr>
            <w:r>
              <w:t>Схема скрещивания</w:t>
            </w:r>
          </w:p>
        </w:tc>
      </w:tr>
      <w:tr w:rsidR="005907B5">
        <w:trPr>
          <w:trHeight w:val="253"/>
        </w:trPr>
        <w:tc>
          <w:tcPr>
            <w:tcW w:w="2660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пшеница – рост</w:t>
            </w:r>
          </w:p>
        </w:tc>
        <w:tc>
          <w:tcPr>
            <w:tcW w:w="3704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3"/>
        </w:trPr>
        <w:tc>
          <w:tcPr>
            <w:tcW w:w="2660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А – карликовый рост</w:t>
            </w:r>
          </w:p>
        </w:tc>
        <w:tc>
          <w:tcPr>
            <w:tcW w:w="3704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0"/>
        </w:trPr>
        <w:tc>
          <w:tcPr>
            <w:tcW w:w="2660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1" w:lineRule="exact"/>
              <w:ind w:left="107"/>
            </w:pPr>
            <w:r>
              <w:t>а – нормальный рост</w:t>
            </w:r>
          </w:p>
        </w:tc>
        <w:tc>
          <w:tcPr>
            <w:tcW w:w="3704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3"/>
        </w:trPr>
        <w:tc>
          <w:tcPr>
            <w:tcW w:w="2660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rPr>
                <w:position w:val="2"/>
              </w:rPr>
              <w:t>генотипы F</w:t>
            </w:r>
            <w:r>
              <w:rPr>
                <w:position w:val="2"/>
                <w:vertAlign w:val="subscript"/>
              </w:rPr>
              <w:t>1</w:t>
            </w:r>
            <w:r>
              <w:rPr>
                <w:position w:val="2"/>
              </w:rPr>
              <w:t xml:space="preserve"> – ?</w:t>
            </w:r>
          </w:p>
        </w:tc>
        <w:tc>
          <w:tcPr>
            <w:tcW w:w="3704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</w:tbl>
    <w:p w:rsidR="005907B5" w:rsidRDefault="00861030">
      <w:pPr>
        <w:pStyle w:val="a3"/>
        <w:ind w:left="928"/>
      </w:pPr>
      <w:r>
        <w:t>Далее определяем генотипы и продуцируемые гаметы родительских форм.</w:t>
      </w:r>
    </w:p>
    <w:p w:rsidR="005907B5" w:rsidRDefault="00861030">
      <w:pPr>
        <w:pStyle w:val="a3"/>
        <w:spacing w:before="5" w:line="235" w:lineRule="auto"/>
        <w:ind w:right="538" w:firstLine="708"/>
        <w:jc w:val="both"/>
      </w:pPr>
      <w:r>
        <w:t xml:space="preserve">а) По условию задачи растения с карликовым ростом гомозиготно, следовательно, его генотип АА. Вторая родительская форма имеет нормальный рост. Поскольку ген нормального роста рецессивен, растение может быть только гомозиготным и иметь генотип аа (иначе проявится доминантный ген). Записываются эти данные в виде схемы скрещивания. Родительские формы обозначаются буквой Р, первое </w:t>
      </w:r>
      <w:r>
        <w:rPr>
          <w:position w:val="2"/>
        </w:rPr>
        <w:t>поколение – F</w:t>
      </w:r>
      <w:r>
        <w:rPr>
          <w:position w:val="2"/>
          <w:vertAlign w:val="subscript"/>
        </w:rPr>
        <w:t>1</w:t>
      </w:r>
      <w:r>
        <w:rPr>
          <w:position w:val="2"/>
        </w:rPr>
        <w:t>, второе поколение – F</w:t>
      </w:r>
      <w:r>
        <w:rPr>
          <w:position w:val="2"/>
          <w:vertAlign w:val="subscript"/>
        </w:rPr>
        <w:t>2</w:t>
      </w:r>
      <w:r>
        <w:rPr>
          <w:position w:val="2"/>
        </w:rPr>
        <w:t xml:space="preserve">. Затем определяем типы гамет, продуцируемых родительскими </w:t>
      </w:r>
      <w:r>
        <w:t xml:space="preserve">формами. Поскольку оба родителя гомозиготны, они производят только один тип гамет. Пшеница карликового роста дает гаметы, несущие ген А, пшеница нормального роста – гаметы, несущие ген а. Гаметы записываем на следующей строчке под генотипом родителей, на третей строчке записываем </w:t>
      </w:r>
      <w:r>
        <w:rPr>
          <w:position w:val="2"/>
        </w:rPr>
        <w:t>генотип потомков первого поколения F</w:t>
      </w:r>
      <w:r>
        <w:rPr>
          <w:position w:val="2"/>
          <w:vertAlign w:val="subscript"/>
        </w:rPr>
        <w:t>1</w:t>
      </w:r>
      <w:r>
        <w:rPr>
          <w:position w:val="2"/>
        </w:rPr>
        <w:t xml:space="preserve"> – Аа, т.к. они получают от одного родителя ген А, от другого ген а. Следовательно, все потомки в F</w:t>
      </w:r>
      <w:r>
        <w:rPr>
          <w:position w:val="2"/>
          <w:vertAlign w:val="subscript"/>
        </w:rPr>
        <w:t>1</w:t>
      </w:r>
      <w:r>
        <w:rPr>
          <w:position w:val="2"/>
        </w:rPr>
        <w:t xml:space="preserve"> гетерозиготны. Поскольку ген А доминантен, все растения имеют </w:t>
      </w:r>
      <w:r>
        <w:t>карликовый</w:t>
      </w:r>
      <w:r>
        <w:rPr>
          <w:spacing w:val="-1"/>
        </w:rPr>
        <w:t xml:space="preserve"> </w:t>
      </w:r>
      <w:r>
        <w:t>рост.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639"/>
        <w:gridCol w:w="960"/>
        <w:gridCol w:w="1713"/>
        <w:gridCol w:w="457"/>
        <w:gridCol w:w="2025"/>
      </w:tblGrid>
      <w:tr w:rsidR="005907B5">
        <w:trPr>
          <w:trHeight w:val="256"/>
        </w:trPr>
        <w:tc>
          <w:tcPr>
            <w:tcW w:w="2639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7" w:lineRule="exact"/>
              <w:ind w:left="1030" w:right="1027"/>
              <w:jc w:val="center"/>
            </w:pPr>
            <w:r>
              <w:t>Дано:</w:t>
            </w:r>
          </w:p>
        </w:tc>
        <w:tc>
          <w:tcPr>
            <w:tcW w:w="960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4195" w:type="dxa"/>
            <w:gridSpan w:val="3"/>
          </w:tcPr>
          <w:p w:rsidR="005907B5" w:rsidRDefault="00861030">
            <w:pPr>
              <w:pStyle w:val="TableParagraph"/>
              <w:spacing w:line="237" w:lineRule="exact"/>
              <w:ind w:left="455"/>
            </w:pPr>
            <w:r>
              <w:t>Схема скрещивания:</w:t>
            </w:r>
          </w:p>
        </w:tc>
      </w:tr>
      <w:tr w:rsidR="005907B5">
        <w:trPr>
          <w:trHeight w:val="253"/>
        </w:trPr>
        <w:tc>
          <w:tcPr>
            <w:tcW w:w="2639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пшеница – рост</w:t>
            </w:r>
          </w:p>
        </w:tc>
        <w:tc>
          <w:tcPr>
            <w:tcW w:w="960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6"/>
              <w:jc w:val="center"/>
            </w:pPr>
            <w:r>
              <w:t>Р</w:t>
            </w:r>
          </w:p>
        </w:tc>
        <w:tc>
          <w:tcPr>
            <w:tcW w:w="1713" w:type="dxa"/>
          </w:tcPr>
          <w:p w:rsidR="005907B5" w:rsidRDefault="00861030">
            <w:pPr>
              <w:pStyle w:val="TableParagraph"/>
              <w:spacing w:line="233" w:lineRule="exact"/>
              <w:ind w:left="484"/>
            </w:pPr>
            <w:r>
              <w:t>АА</w:t>
            </w:r>
          </w:p>
        </w:tc>
        <w:tc>
          <w:tcPr>
            <w:tcW w:w="457" w:type="dxa"/>
          </w:tcPr>
          <w:p w:rsidR="005907B5" w:rsidRDefault="00861030">
            <w:pPr>
              <w:pStyle w:val="TableParagraph"/>
              <w:spacing w:line="233" w:lineRule="exact"/>
              <w:ind w:left="-17"/>
            </w:pPr>
            <w:r>
              <w:t>х</w:t>
            </w:r>
          </w:p>
        </w:tc>
        <w:tc>
          <w:tcPr>
            <w:tcW w:w="2025" w:type="dxa"/>
          </w:tcPr>
          <w:p w:rsidR="005907B5" w:rsidRDefault="00861030">
            <w:pPr>
              <w:pStyle w:val="TableParagraph"/>
              <w:spacing w:line="233" w:lineRule="exact"/>
              <w:ind w:left="359"/>
            </w:pPr>
            <w:r>
              <w:t>аа</w:t>
            </w:r>
          </w:p>
        </w:tc>
      </w:tr>
      <w:tr w:rsidR="005907B5">
        <w:trPr>
          <w:trHeight w:val="252"/>
        </w:trPr>
        <w:tc>
          <w:tcPr>
            <w:tcW w:w="2639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2" w:lineRule="exact"/>
              <w:ind w:left="107"/>
            </w:pPr>
            <w:r>
              <w:t>А – карликовый рост</w:t>
            </w:r>
          </w:p>
        </w:tc>
        <w:tc>
          <w:tcPr>
            <w:tcW w:w="960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</w:tcPr>
          <w:p w:rsidR="005907B5" w:rsidRDefault="00861030">
            <w:pPr>
              <w:pStyle w:val="TableParagraph"/>
              <w:spacing w:line="232" w:lineRule="exact"/>
              <w:ind w:right="-29"/>
              <w:jc w:val="right"/>
            </w:pPr>
            <w:r>
              <w:t>карликовый рост</w:t>
            </w:r>
          </w:p>
        </w:tc>
        <w:tc>
          <w:tcPr>
            <w:tcW w:w="457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</w:tcPr>
          <w:p w:rsidR="005907B5" w:rsidRDefault="00861030">
            <w:pPr>
              <w:pStyle w:val="TableParagraph"/>
              <w:spacing w:line="232" w:lineRule="exact"/>
              <w:ind w:left="184"/>
            </w:pPr>
            <w:r>
              <w:t>нормальный рост</w:t>
            </w:r>
          </w:p>
        </w:tc>
      </w:tr>
      <w:tr w:rsidR="005907B5">
        <w:trPr>
          <w:trHeight w:val="250"/>
        </w:trPr>
        <w:tc>
          <w:tcPr>
            <w:tcW w:w="2639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1" w:lineRule="exact"/>
              <w:ind w:left="107"/>
            </w:pPr>
            <w:r>
              <w:t>а – нормальный рост</w:t>
            </w:r>
          </w:p>
        </w:tc>
        <w:tc>
          <w:tcPr>
            <w:tcW w:w="960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1" w:lineRule="exact"/>
              <w:ind w:left="14"/>
              <w:jc w:val="center"/>
            </w:pPr>
            <w:r>
              <w:t>G</w:t>
            </w:r>
          </w:p>
        </w:tc>
        <w:tc>
          <w:tcPr>
            <w:tcW w:w="1713" w:type="dxa"/>
          </w:tcPr>
          <w:p w:rsidR="005907B5" w:rsidRDefault="00861030">
            <w:pPr>
              <w:pStyle w:val="TableParagraph"/>
              <w:tabs>
                <w:tab w:val="left" w:pos="753"/>
              </w:tabs>
              <w:spacing w:line="231" w:lineRule="exact"/>
              <w:ind w:left="374"/>
            </w:pPr>
            <w:r>
              <w:t>А</w:t>
            </w:r>
            <w:r>
              <w:tab/>
              <w:t>А</w:t>
            </w:r>
          </w:p>
        </w:tc>
        <w:tc>
          <w:tcPr>
            <w:tcW w:w="457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</w:tcPr>
          <w:p w:rsidR="005907B5" w:rsidRDefault="00861030">
            <w:pPr>
              <w:pStyle w:val="TableParagraph"/>
              <w:tabs>
                <w:tab w:val="left" w:pos="503"/>
              </w:tabs>
              <w:spacing w:line="231" w:lineRule="exact"/>
              <w:ind w:left="184"/>
            </w:pPr>
            <w:r>
              <w:t>а</w:t>
            </w:r>
            <w:r>
              <w:tab/>
              <w:t>а</w:t>
            </w:r>
          </w:p>
        </w:tc>
      </w:tr>
      <w:tr w:rsidR="005907B5">
        <w:trPr>
          <w:trHeight w:val="256"/>
        </w:trPr>
        <w:tc>
          <w:tcPr>
            <w:tcW w:w="2639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107"/>
            </w:pPr>
            <w:r>
              <w:rPr>
                <w:position w:val="2"/>
              </w:rPr>
              <w:t>генотипы F</w:t>
            </w:r>
            <w:r>
              <w:rPr>
                <w:position w:val="2"/>
                <w:vertAlign w:val="subscript"/>
              </w:rPr>
              <w:t>1</w:t>
            </w:r>
            <w:r>
              <w:rPr>
                <w:position w:val="2"/>
              </w:rPr>
              <w:t xml:space="preserve"> – ?</w:t>
            </w:r>
          </w:p>
        </w:tc>
        <w:tc>
          <w:tcPr>
            <w:tcW w:w="960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713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457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49"/>
        </w:trPr>
        <w:tc>
          <w:tcPr>
            <w:tcW w:w="2639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960" w:type="dxa"/>
          </w:tcPr>
          <w:p w:rsidR="005907B5" w:rsidRDefault="00861030">
            <w:pPr>
              <w:pStyle w:val="TableParagraph"/>
              <w:spacing w:line="229" w:lineRule="exact"/>
              <w:ind w:left="372" w:right="354"/>
              <w:jc w:val="center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</w:p>
        </w:tc>
        <w:tc>
          <w:tcPr>
            <w:tcW w:w="1713" w:type="dxa"/>
          </w:tcPr>
          <w:p w:rsidR="005907B5" w:rsidRDefault="00861030">
            <w:pPr>
              <w:pStyle w:val="TableParagraph"/>
              <w:spacing w:line="229" w:lineRule="exact"/>
              <w:ind w:right="85"/>
              <w:jc w:val="right"/>
            </w:pPr>
            <w:r>
              <w:t>Аа</w:t>
            </w:r>
          </w:p>
        </w:tc>
        <w:tc>
          <w:tcPr>
            <w:tcW w:w="457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025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</w:tbl>
    <w:p w:rsidR="005907B5" w:rsidRDefault="00861030">
      <w:pPr>
        <w:pStyle w:val="a3"/>
        <w:ind w:right="537" w:firstLine="708"/>
        <w:jc w:val="both"/>
      </w:pPr>
      <w:r>
        <w:t>б) По условию скрещиваются два гетерозиготных организма. Надо определить фенотип потомков. Сначала определяем, какие типы гамет продуцируют исходные формы – это два типа гамет: половина А, половина а. Сочетание этих гамет дает три генотипа: ¼ особей имеет генотип АА, ½ – генотип Аа, ¼ – генотип аа.</w:t>
      </w:r>
    </w:p>
    <w:p w:rsidR="005907B5" w:rsidRDefault="005907B5">
      <w:pPr>
        <w:pStyle w:val="a3"/>
        <w:spacing w:before="1"/>
        <w:ind w:left="0"/>
      </w:pP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636"/>
        <w:gridCol w:w="837"/>
        <w:gridCol w:w="1204"/>
        <w:gridCol w:w="989"/>
        <w:gridCol w:w="2218"/>
      </w:tblGrid>
      <w:tr w:rsidR="005907B5">
        <w:trPr>
          <w:trHeight w:val="255"/>
        </w:trPr>
        <w:tc>
          <w:tcPr>
            <w:tcW w:w="2636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909" w:right="1145"/>
              <w:jc w:val="center"/>
            </w:pPr>
            <w:r>
              <w:t>Дано:</w:t>
            </w:r>
          </w:p>
        </w:tc>
        <w:tc>
          <w:tcPr>
            <w:tcW w:w="837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4411" w:type="dxa"/>
            <w:gridSpan w:val="3"/>
          </w:tcPr>
          <w:p w:rsidR="005907B5" w:rsidRDefault="00861030">
            <w:pPr>
              <w:pStyle w:val="TableParagraph"/>
              <w:spacing w:line="236" w:lineRule="exact"/>
              <w:ind w:left="579"/>
            </w:pPr>
            <w:r>
              <w:t>Схема скрещивания:</w:t>
            </w:r>
          </w:p>
        </w:tc>
      </w:tr>
      <w:tr w:rsidR="005907B5">
        <w:trPr>
          <w:trHeight w:val="253"/>
        </w:trPr>
        <w:tc>
          <w:tcPr>
            <w:tcW w:w="2636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пшеница – рост</w:t>
            </w:r>
          </w:p>
        </w:tc>
        <w:tc>
          <w:tcPr>
            <w:tcW w:w="837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302"/>
            </w:pPr>
            <w:r>
              <w:t>Р</w:t>
            </w:r>
          </w:p>
        </w:tc>
        <w:tc>
          <w:tcPr>
            <w:tcW w:w="1204" w:type="dxa"/>
          </w:tcPr>
          <w:p w:rsidR="005907B5" w:rsidRDefault="00861030">
            <w:pPr>
              <w:pStyle w:val="TableParagraph"/>
              <w:spacing w:line="233" w:lineRule="exact"/>
              <w:ind w:left="83"/>
              <w:jc w:val="center"/>
            </w:pPr>
            <w:r>
              <w:t>АА</w:t>
            </w:r>
          </w:p>
        </w:tc>
        <w:tc>
          <w:tcPr>
            <w:tcW w:w="989" w:type="dxa"/>
          </w:tcPr>
          <w:p w:rsidR="005907B5" w:rsidRDefault="00861030">
            <w:pPr>
              <w:pStyle w:val="TableParagraph"/>
              <w:spacing w:line="233" w:lineRule="exact"/>
              <w:ind w:left="119"/>
              <w:jc w:val="center"/>
            </w:pPr>
            <w:r>
              <w:t>х</w:t>
            </w:r>
          </w:p>
        </w:tc>
        <w:tc>
          <w:tcPr>
            <w:tcW w:w="2218" w:type="dxa"/>
          </w:tcPr>
          <w:p w:rsidR="005907B5" w:rsidRDefault="00861030">
            <w:pPr>
              <w:pStyle w:val="TableParagraph"/>
              <w:spacing w:line="233" w:lineRule="exact"/>
              <w:ind w:left="601"/>
            </w:pPr>
            <w:r>
              <w:t>Аа</w:t>
            </w:r>
          </w:p>
        </w:tc>
      </w:tr>
      <w:tr w:rsidR="005907B5">
        <w:trPr>
          <w:trHeight w:val="253"/>
        </w:trPr>
        <w:tc>
          <w:tcPr>
            <w:tcW w:w="2636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4" w:lineRule="exact"/>
              <w:ind w:left="107"/>
            </w:pPr>
            <w:r>
              <w:t>А – карликовый рост</w:t>
            </w:r>
          </w:p>
        </w:tc>
        <w:tc>
          <w:tcPr>
            <w:tcW w:w="837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193" w:type="dxa"/>
            <w:gridSpan w:val="2"/>
          </w:tcPr>
          <w:p w:rsidR="005907B5" w:rsidRDefault="00861030">
            <w:pPr>
              <w:pStyle w:val="TableParagraph"/>
              <w:spacing w:line="234" w:lineRule="exact"/>
              <w:ind w:left="252"/>
            </w:pPr>
            <w:r>
              <w:t>карликовый рост</w:t>
            </w:r>
          </w:p>
        </w:tc>
        <w:tc>
          <w:tcPr>
            <w:tcW w:w="2218" w:type="dxa"/>
          </w:tcPr>
          <w:p w:rsidR="005907B5" w:rsidRDefault="00861030">
            <w:pPr>
              <w:pStyle w:val="TableParagraph"/>
              <w:spacing w:line="234" w:lineRule="exact"/>
              <w:ind w:left="285"/>
            </w:pPr>
            <w:r>
              <w:t>карликовый рост</w:t>
            </w:r>
          </w:p>
        </w:tc>
      </w:tr>
      <w:tr w:rsidR="005907B5">
        <w:trPr>
          <w:trHeight w:val="248"/>
        </w:trPr>
        <w:tc>
          <w:tcPr>
            <w:tcW w:w="2636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29" w:lineRule="exact"/>
              <w:ind w:left="107"/>
            </w:pPr>
            <w:r>
              <w:t>а – нормальный рост</w:t>
            </w:r>
          </w:p>
        </w:tc>
        <w:tc>
          <w:tcPr>
            <w:tcW w:w="837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29" w:lineRule="exact"/>
              <w:ind w:left="283"/>
            </w:pPr>
            <w:r>
              <w:t>G</w:t>
            </w:r>
          </w:p>
        </w:tc>
        <w:tc>
          <w:tcPr>
            <w:tcW w:w="1204" w:type="dxa"/>
          </w:tcPr>
          <w:p w:rsidR="005907B5" w:rsidRDefault="00861030">
            <w:pPr>
              <w:pStyle w:val="TableParagraph"/>
              <w:tabs>
                <w:tab w:val="left" w:pos="463"/>
              </w:tabs>
              <w:spacing w:line="229" w:lineRule="exact"/>
              <w:ind w:left="84"/>
              <w:jc w:val="center"/>
            </w:pPr>
            <w:r>
              <w:t>А</w:t>
            </w:r>
            <w:r>
              <w:tab/>
              <w:t>А</w:t>
            </w:r>
          </w:p>
        </w:tc>
        <w:tc>
          <w:tcPr>
            <w:tcW w:w="989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18" w:type="dxa"/>
          </w:tcPr>
          <w:p w:rsidR="005907B5" w:rsidRDefault="00861030">
            <w:pPr>
              <w:pStyle w:val="TableParagraph"/>
              <w:tabs>
                <w:tab w:val="left" w:pos="839"/>
              </w:tabs>
              <w:spacing w:line="229" w:lineRule="exact"/>
              <w:ind w:left="460"/>
            </w:pPr>
            <w:r>
              <w:t>А</w:t>
            </w:r>
            <w:r>
              <w:tab/>
              <w:t>а</w:t>
            </w:r>
          </w:p>
        </w:tc>
      </w:tr>
      <w:tr w:rsidR="005907B5">
        <w:trPr>
          <w:trHeight w:val="258"/>
        </w:trPr>
        <w:tc>
          <w:tcPr>
            <w:tcW w:w="2636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8" w:lineRule="exact"/>
              <w:ind w:left="107"/>
            </w:pPr>
            <w:r>
              <w:rPr>
                <w:position w:val="2"/>
              </w:rPr>
              <w:t>генотипы F</w:t>
            </w:r>
            <w:r>
              <w:rPr>
                <w:position w:val="2"/>
                <w:vertAlign w:val="subscript"/>
              </w:rPr>
              <w:t>1</w:t>
            </w:r>
            <w:r>
              <w:rPr>
                <w:position w:val="2"/>
              </w:rPr>
              <w:t xml:space="preserve"> – ?</w:t>
            </w:r>
          </w:p>
        </w:tc>
        <w:tc>
          <w:tcPr>
            <w:tcW w:w="837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20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18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1"/>
        </w:trPr>
        <w:tc>
          <w:tcPr>
            <w:tcW w:w="2636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</w:tcPr>
          <w:p w:rsidR="005907B5" w:rsidRDefault="00861030">
            <w:pPr>
              <w:pStyle w:val="TableParagraph"/>
              <w:spacing w:line="232" w:lineRule="exact"/>
              <w:ind w:left="271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</w:p>
        </w:tc>
        <w:tc>
          <w:tcPr>
            <w:tcW w:w="120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989" w:type="dxa"/>
            <w:vMerge w:val="restart"/>
          </w:tcPr>
          <w:p w:rsidR="005907B5" w:rsidRDefault="00861030">
            <w:pPr>
              <w:pStyle w:val="TableParagraph"/>
              <w:spacing w:line="247" w:lineRule="exact"/>
              <w:ind w:left="292"/>
            </w:pPr>
            <w:r>
              <w:t>Аа</w:t>
            </w:r>
          </w:p>
          <w:p w:rsidR="005907B5" w:rsidRDefault="00861030">
            <w:pPr>
              <w:pStyle w:val="TableParagraph"/>
              <w:spacing w:line="238" w:lineRule="exact"/>
              <w:ind w:left="292"/>
            </w:pPr>
            <w:r>
              <w:t>Аа</w:t>
            </w:r>
          </w:p>
        </w:tc>
        <w:tc>
          <w:tcPr>
            <w:tcW w:w="2218" w:type="dxa"/>
          </w:tcPr>
          <w:p w:rsidR="005907B5" w:rsidRDefault="00861030">
            <w:pPr>
              <w:pStyle w:val="TableParagraph"/>
              <w:spacing w:line="232" w:lineRule="exact"/>
              <w:ind w:left="450"/>
            </w:pPr>
            <w:r>
              <w:t>аа</w:t>
            </w:r>
          </w:p>
        </w:tc>
      </w:tr>
      <w:tr w:rsidR="005907B5">
        <w:trPr>
          <w:trHeight w:val="252"/>
        </w:trPr>
        <w:tc>
          <w:tcPr>
            <w:tcW w:w="2636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837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204" w:type="dxa"/>
          </w:tcPr>
          <w:p w:rsidR="005907B5" w:rsidRDefault="00861030">
            <w:pPr>
              <w:pStyle w:val="TableParagraph"/>
              <w:spacing w:line="232" w:lineRule="exact"/>
              <w:ind w:left="83"/>
              <w:jc w:val="center"/>
            </w:pPr>
            <w:r>
              <w:t>АА</w:t>
            </w:r>
          </w:p>
        </w:tc>
        <w:tc>
          <w:tcPr>
            <w:tcW w:w="989" w:type="dxa"/>
            <w:vMerge/>
            <w:tcBorders>
              <w:top w:val="nil"/>
            </w:tcBorders>
          </w:tcPr>
          <w:p w:rsidR="005907B5" w:rsidRDefault="005907B5">
            <w:pPr>
              <w:rPr>
                <w:sz w:val="2"/>
                <w:szCs w:val="2"/>
              </w:rPr>
            </w:pPr>
          </w:p>
        </w:tc>
        <w:tc>
          <w:tcPr>
            <w:tcW w:w="2218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501"/>
        </w:trPr>
        <w:tc>
          <w:tcPr>
            <w:tcW w:w="2636" w:type="dxa"/>
          </w:tcPr>
          <w:p w:rsidR="005907B5" w:rsidRDefault="005907B5">
            <w:pPr>
              <w:pStyle w:val="TableParagraph"/>
            </w:pPr>
          </w:p>
        </w:tc>
        <w:tc>
          <w:tcPr>
            <w:tcW w:w="837" w:type="dxa"/>
          </w:tcPr>
          <w:p w:rsidR="005907B5" w:rsidRDefault="005907B5">
            <w:pPr>
              <w:pStyle w:val="TableParagraph"/>
            </w:pPr>
          </w:p>
        </w:tc>
        <w:tc>
          <w:tcPr>
            <w:tcW w:w="2193" w:type="dxa"/>
            <w:gridSpan w:val="2"/>
          </w:tcPr>
          <w:p w:rsidR="005907B5" w:rsidRDefault="00861030">
            <w:pPr>
              <w:pStyle w:val="TableParagraph"/>
              <w:spacing w:line="252" w:lineRule="exact"/>
              <w:ind w:left="927" w:right="262" w:hanging="185"/>
            </w:pPr>
            <w:r>
              <w:t>Карликовый рост</w:t>
            </w:r>
          </w:p>
        </w:tc>
        <w:tc>
          <w:tcPr>
            <w:tcW w:w="2218" w:type="dxa"/>
          </w:tcPr>
          <w:p w:rsidR="005907B5" w:rsidRDefault="00861030">
            <w:pPr>
              <w:pStyle w:val="TableParagraph"/>
              <w:spacing w:line="249" w:lineRule="exact"/>
              <w:ind w:left="340"/>
            </w:pPr>
            <w:r>
              <w:t>Нормальный рост</w:t>
            </w:r>
          </w:p>
        </w:tc>
      </w:tr>
    </w:tbl>
    <w:p w:rsidR="005907B5" w:rsidRDefault="00861030">
      <w:pPr>
        <w:pStyle w:val="a3"/>
        <w:spacing w:before="1"/>
        <w:ind w:right="543" w:firstLine="708"/>
        <w:jc w:val="both"/>
      </w:pPr>
      <w:r>
        <w:t>Особи с генотипом АА и Аа фенотипически одинаковые, и имеют карликовый рост. Особи с генотипом аа – имеют нормальный рост.</w:t>
      </w:r>
    </w:p>
    <w:p w:rsidR="005907B5" w:rsidRDefault="00861030">
      <w:pPr>
        <w:pStyle w:val="a3"/>
        <w:ind w:right="539" w:firstLine="708"/>
        <w:jc w:val="both"/>
      </w:pPr>
      <w:r>
        <w:t>При решении задач такого типа в отношении человека следует иметь в виду, что говорить о точном количественном соотношении генотипов в потомстве нельзя, т.к. у человека число детей слишком мало для достоверности результатов, поэтому можно говорить только о вероятности количественных соотношений генотипов.</w:t>
      </w:r>
    </w:p>
    <w:p w:rsidR="005907B5" w:rsidRDefault="00861030">
      <w:pPr>
        <w:pStyle w:val="3"/>
        <w:spacing w:line="240" w:lineRule="auto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1.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197"/>
        </w:tabs>
        <w:ind w:right="543" w:firstLine="708"/>
        <w:jc w:val="both"/>
      </w:pPr>
      <w:r>
        <w:t>Желтый цвет семян гороха (А) доминирует над зеленым (а). Определите фенотип и генотип потомства от скрещивания гомозиготного растения с желтыми семенами с растением с зелеными</w:t>
      </w:r>
      <w:r>
        <w:rPr>
          <w:spacing w:val="-31"/>
        </w:rPr>
        <w:t xml:space="preserve"> </w:t>
      </w:r>
      <w:r>
        <w:t>семенами.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159"/>
        </w:tabs>
        <w:spacing w:before="70"/>
        <w:ind w:right="538" w:firstLine="708"/>
        <w:jc w:val="both"/>
      </w:pPr>
      <w:r>
        <w:t>Ген черной окраски тела крупного рогатого скота доминирует над геном красной окраски. Какое потомство можно ожидать от скрещивания красного быка и гетерозиготных</w:t>
      </w:r>
      <w:r>
        <w:rPr>
          <w:spacing w:val="-9"/>
        </w:rPr>
        <w:t xml:space="preserve"> </w:t>
      </w:r>
      <w:r>
        <w:t>коров.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183"/>
        </w:tabs>
        <w:ind w:right="543" w:firstLine="708"/>
        <w:jc w:val="both"/>
      </w:pPr>
      <w:r>
        <w:t>У человека карий цвет глаз доминирует над голубым. Определите генотипы потомков, если и муж и жена были кареглазыми и</w:t>
      </w:r>
      <w:r>
        <w:rPr>
          <w:spacing w:val="-10"/>
        </w:rPr>
        <w:t xml:space="preserve"> </w:t>
      </w:r>
      <w:r>
        <w:t>гетерозиготными.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169"/>
        </w:tabs>
        <w:ind w:right="540" w:firstLine="708"/>
        <w:jc w:val="both"/>
      </w:pPr>
      <w:r>
        <w:t>У человека ген полидактилии (шестипалости – Р) является доминантным по отношению к гену, детерминирующему нормальное строение кисти (р). Определите генотипы и фенотипы потомков, если от брака гомозиготного шестипалого мужчины и женщины с нормальным строением кисти родился один ребенок.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161"/>
        </w:tabs>
        <w:ind w:right="542" w:firstLine="708"/>
        <w:jc w:val="both"/>
      </w:pPr>
      <w:r>
        <w:t>Гепатоцеребральная дистрофия (нарушение обмена меди) наследуется как рецессивный признак. Определите вероятность рождения больных детей в семье, где один из супругов страдает данным заболеванием, а другой здоров и имеет здоровых</w:t>
      </w:r>
      <w:r>
        <w:rPr>
          <w:spacing w:val="-3"/>
        </w:rPr>
        <w:t xml:space="preserve"> </w:t>
      </w:r>
      <w:r>
        <w:t>родителей.</w:t>
      </w:r>
    </w:p>
    <w:p w:rsidR="005907B5" w:rsidRDefault="00861030">
      <w:pPr>
        <w:pStyle w:val="a4"/>
        <w:numPr>
          <w:ilvl w:val="1"/>
          <w:numId w:val="18"/>
        </w:numPr>
        <w:tabs>
          <w:tab w:val="left" w:pos="1226"/>
        </w:tabs>
        <w:ind w:right="543" w:firstLine="708"/>
        <w:jc w:val="both"/>
      </w:pPr>
      <w:r>
        <w:t>Одна из форм гемералопии (неспособность видеть при сумеречном и ночном освещении) наследуется по аутосомно-доминантному типу. Определите вероятность рождения больных детей в семье, где один из супругов страдает данным заболеванием, а другой здоров и оба супруга</w:t>
      </w:r>
      <w:r>
        <w:rPr>
          <w:spacing w:val="-10"/>
        </w:rPr>
        <w:t xml:space="preserve"> </w:t>
      </w:r>
      <w:r>
        <w:t>гомозиготны.</w:t>
      </w:r>
    </w:p>
    <w:p w:rsidR="005907B5" w:rsidRDefault="00861030">
      <w:pPr>
        <w:pStyle w:val="3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2.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197"/>
        </w:tabs>
        <w:ind w:right="544" w:firstLine="708"/>
        <w:jc w:val="both"/>
      </w:pPr>
      <w:r>
        <w:t>Желтый цвет семян гороха (А) доминирует над зеленым (а). Определите фенотип и генотип потомства от скрещивания двух гетерозиготных растений с желтыми</w:t>
      </w:r>
      <w:r>
        <w:rPr>
          <w:spacing w:val="-11"/>
        </w:rPr>
        <w:t xml:space="preserve"> </w:t>
      </w:r>
      <w:r>
        <w:t>семенами.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159"/>
        </w:tabs>
        <w:spacing w:before="1"/>
        <w:ind w:right="542" w:firstLine="708"/>
        <w:jc w:val="both"/>
      </w:pPr>
      <w:r>
        <w:t>Ген черной окраски тела крупного рогатого скота доминирует над геном красной окраски. Какое потомство можно ожидать от скрещивания гетерозиготных</w:t>
      </w:r>
      <w:r>
        <w:rPr>
          <w:spacing w:val="-5"/>
        </w:rPr>
        <w:t xml:space="preserve"> </w:t>
      </w:r>
      <w:r>
        <w:t>особей.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202"/>
        </w:tabs>
        <w:ind w:right="545" w:firstLine="708"/>
        <w:jc w:val="both"/>
      </w:pPr>
      <w:r>
        <w:t>У человека карий цвет глаз доминирует над голубым. Определите генотипы потомков, если гомозиготный кареглазый мужчина женился на голубоглазой</w:t>
      </w:r>
      <w:r>
        <w:rPr>
          <w:spacing w:val="-11"/>
        </w:rPr>
        <w:t xml:space="preserve"> </w:t>
      </w:r>
      <w:r>
        <w:t>женщине.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169"/>
        </w:tabs>
        <w:ind w:right="540" w:firstLine="708"/>
        <w:jc w:val="both"/>
      </w:pPr>
      <w:r>
        <w:t>У человека ген полидактилии (шестипалости – Р) является доминантным по отношению к гену, детерминирующему нормальное строение кисти (р). Определите генотипы и фенотипы потомков, если от брака гетерозиготного шестипалого мужчины и женщины с нормальным строением кисти родились два ребенка.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241"/>
        </w:tabs>
        <w:ind w:right="544" w:firstLine="708"/>
        <w:jc w:val="both"/>
      </w:pPr>
      <w:r>
        <w:t>Миоплегия (периодические параличи) наследуется как доминантный признак. Определите вероятность рождения детей с аномалиями в семье, где отец гетерозиготен, а мать не страдает</w:t>
      </w:r>
      <w:r>
        <w:rPr>
          <w:spacing w:val="-27"/>
        </w:rPr>
        <w:t xml:space="preserve"> </w:t>
      </w:r>
      <w:r>
        <w:t>миоплегией.</w:t>
      </w:r>
    </w:p>
    <w:p w:rsidR="005907B5" w:rsidRDefault="00861030">
      <w:pPr>
        <w:pStyle w:val="a4"/>
        <w:numPr>
          <w:ilvl w:val="0"/>
          <w:numId w:val="17"/>
        </w:numPr>
        <w:tabs>
          <w:tab w:val="left" w:pos="1226"/>
        </w:tabs>
        <w:ind w:right="543" w:firstLine="708"/>
        <w:jc w:val="both"/>
      </w:pPr>
      <w:r>
        <w:t>Одна из форм гемералопии (неспособность видеть при сумеречном и ночном освещении) наследуется по аутосомно-доминантному типу. Определите вероятность рождения больных детей от гетерозиготных больных</w:t>
      </w:r>
      <w:r>
        <w:rPr>
          <w:spacing w:val="-3"/>
        </w:rPr>
        <w:t xml:space="preserve"> </w:t>
      </w:r>
      <w:r>
        <w:t>родителей.</w:t>
      </w:r>
    </w:p>
    <w:p w:rsidR="005907B5" w:rsidRDefault="00861030">
      <w:pPr>
        <w:pStyle w:val="3"/>
        <w:ind w:left="1768"/>
      </w:pPr>
      <w:r>
        <w:t>ОПРЕДЕЛЕНИЕ ГЕНОТИПА РОДИТЕЛЕЙ ПО ФЕНОТИПУ ДЕТЕЙ</w:t>
      </w:r>
    </w:p>
    <w:p w:rsidR="005907B5" w:rsidRDefault="00861030">
      <w:pPr>
        <w:pStyle w:val="a3"/>
        <w:ind w:right="540" w:firstLine="708"/>
        <w:jc w:val="both"/>
      </w:pPr>
      <w:r>
        <w:rPr>
          <w:i/>
        </w:rPr>
        <w:t xml:space="preserve">Пример 1. </w:t>
      </w:r>
      <w:r>
        <w:t>У мухи дрозофилы серый цвет тела доминирует над черным. При скрещивании серых и черных мух в потомстве половина особей имела серую окраску тела, половина – черную. Определите генотипы родительских форм.</w:t>
      </w:r>
    </w:p>
    <w:p w:rsidR="005907B5" w:rsidRDefault="00861030">
      <w:pPr>
        <w:pStyle w:val="a3"/>
        <w:ind w:right="541" w:firstLine="708"/>
        <w:jc w:val="both"/>
      </w:pPr>
      <w:r>
        <w:rPr>
          <w:i/>
        </w:rPr>
        <w:t xml:space="preserve">Решение: </w:t>
      </w:r>
      <w:r>
        <w:t>соотношение в потомстве мух с серой и черной окраской тела 1:1. Такое соотношение характерно для потомства при анализирующем скрещивании, когда скрещивается гетерозиготная особь с генотипом Вв и гомозиготная по рецессивному гену особь с генотипом вв. Следовательно, одна родительская особь гетерозиготна и имеет генотип Вв, другая гомозиготна и имеет генотип вв.</w:t>
      </w:r>
    </w:p>
    <w:p w:rsidR="005907B5" w:rsidRDefault="00861030">
      <w:pPr>
        <w:pStyle w:val="a3"/>
        <w:ind w:right="539" w:firstLine="708"/>
        <w:jc w:val="both"/>
      </w:pPr>
      <w:r>
        <w:rPr>
          <w:i/>
        </w:rPr>
        <w:t xml:space="preserve">Пример 2. </w:t>
      </w:r>
      <w:r>
        <w:t>У мухи дрозофилы серый цвет тела доминирует над черным. В серии опытов при скрещивании серых мух в потомстве оказалось 1392 особи с серым телом и 467 – с черным. Определите генотипы родительских форм.</w:t>
      </w:r>
    </w:p>
    <w:p w:rsidR="005907B5" w:rsidRDefault="00861030">
      <w:pPr>
        <w:pStyle w:val="a3"/>
        <w:spacing w:after="3"/>
        <w:ind w:right="538" w:firstLine="708"/>
        <w:jc w:val="both"/>
      </w:pPr>
      <w:r>
        <w:rPr>
          <w:i/>
        </w:rPr>
        <w:t xml:space="preserve">Решение: </w:t>
      </w:r>
      <w:r>
        <w:t>определяем соотношение мух с серой и черной окраской тела. Черные мухи составляют примерно ¼ от общего числа потомков, следовательно, имеет место расщепление признаков в соотношении 3:1. Такое расщепление характерно при скрещивании двух гетерозиготных организмов, т.е. родительские формы гетерозиготны и их генотипы Вв и Вв.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512"/>
        <w:gridCol w:w="1446"/>
        <w:gridCol w:w="1408"/>
        <w:gridCol w:w="871"/>
        <w:gridCol w:w="680"/>
        <w:gridCol w:w="1471"/>
      </w:tblGrid>
      <w:tr w:rsidR="005907B5">
        <w:trPr>
          <w:trHeight w:val="255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1345" w:right="1584"/>
              <w:jc w:val="center"/>
            </w:pPr>
            <w:r>
              <w:t>Дано: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6" w:lineRule="exact"/>
              <w:ind w:left="6"/>
              <w:jc w:val="center"/>
            </w:pPr>
            <w:r>
              <w:t>Р</w:t>
            </w:r>
          </w:p>
        </w:tc>
        <w:tc>
          <w:tcPr>
            <w:tcW w:w="1408" w:type="dxa"/>
          </w:tcPr>
          <w:p w:rsidR="005907B5" w:rsidRDefault="00861030">
            <w:pPr>
              <w:pStyle w:val="TableParagraph"/>
              <w:spacing w:line="236" w:lineRule="exact"/>
              <w:ind w:right="228"/>
              <w:jc w:val="right"/>
            </w:pPr>
            <w:r>
              <w:t>Вв</w:t>
            </w:r>
          </w:p>
        </w:tc>
        <w:tc>
          <w:tcPr>
            <w:tcW w:w="871" w:type="dxa"/>
          </w:tcPr>
          <w:p w:rsidR="005907B5" w:rsidRDefault="00861030">
            <w:pPr>
              <w:pStyle w:val="TableParagraph"/>
              <w:spacing w:line="236" w:lineRule="exact"/>
              <w:ind w:right="126"/>
              <w:jc w:val="right"/>
            </w:pPr>
            <w:r>
              <w:t>х</w:t>
            </w:r>
          </w:p>
        </w:tc>
        <w:tc>
          <w:tcPr>
            <w:tcW w:w="68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471" w:type="dxa"/>
          </w:tcPr>
          <w:p w:rsidR="005907B5" w:rsidRDefault="00861030">
            <w:pPr>
              <w:pStyle w:val="TableParagraph"/>
              <w:spacing w:line="236" w:lineRule="exact"/>
              <w:ind w:left="55"/>
            </w:pPr>
            <w:r>
              <w:t>Вв</w:t>
            </w: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муха дрозофила – окраска тела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79" w:type="dxa"/>
            <w:gridSpan w:val="2"/>
          </w:tcPr>
          <w:p w:rsidR="005907B5" w:rsidRDefault="00861030">
            <w:pPr>
              <w:pStyle w:val="TableParagraph"/>
              <w:spacing w:line="233" w:lineRule="exact"/>
              <w:ind w:left="820"/>
            </w:pPr>
            <w:r>
              <w:t>серое тело</w:t>
            </w:r>
          </w:p>
        </w:tc>
        <w:tc>
          <w:tcPr>
            <w:tcW w:w="2151" w:type="dxa"/>
            <w:gridSpan w:val="2"/>
          </w:tcPr>
          <w:p w:rsidR="005907B5" w:rsidRDefault="00861030">
            <w:pPr>
              <w:pStyle w:val="TableParagraph"/>
              <w:spacing w:line="233" w:lineRule="exact"/>
              <w:ind w:left="493"/>
            </w:pPr>
            <w:r>
              <w:t>серое тело</w:t>
            </w: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В – серое тело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4"/>
              <w:jc w:val="center"/>
            </w:pPr>
            <w:r>
              <w:t>G</w:t>
            </w:r>
          </w:p>
        </w:tc>
        <w:tc>
          <w:tcPr>
            <w:tcW w:w="1408" w:type="dxa"/>
          </w:tcPr>
          <w:p w:rsidR="005907B5" w:rsidRDefault="00861030">
            <w:pPr>
              <w:pStyle w:val="TableParagraph"/>
              <w:spacing w:line="233" w:lineRule="exact"/>
              <w:ind w:right="258"/>
              <w:jc w:val="right"/>
            </w:pPr>
            <w:r>
              <w:t>В</w:t>
            </w:r>
          </w:p>
        </w:tc>
        <w:tc>
          <w:tcPr>
            <w:tcW w:w="871" w:type="dxa"/>
          </w:tcPr>
          <w:p w:rsidR="005907B5" w:rsidRDefault="00861030">
            <w:pPr>
              <w:pStyle w:val="TableParagraph"/>
              <w:spacing w:line="233" w:lineRule="exact"/>
              <w:ind w:left="230"/>
            </w:pPr>
            <w:r>
              <w:t>в</w:t>
            </w:r>
          </w:p>
        </w:tc>
        <w:tc>
          <w:tcPr>
            <w:tcW w:w="680" w:type="dxa"/>
          </w:tcPr>
          <w:p w:rsidR="005907B5" w:rsidRDefault="00861030">
            <w:pPr>
              <w:pStyle w:val="TableParagraph"/>
              <w:spacing w:line="233" w:lineRule="exact"/>
              <w:ind w:left="128"/>
            </w:pPr>
            <w:r>
              <w:t>В</w:t>
            </w:r>
          </w:p>
        </w:tc>
        <w:tc>
          <w:tcPr>
            <w:tcW w:w="1471" w:type="dxa"/>
          </w:tcPr>
          <w:p w:rsidR="005907B5" w:rsidRDefault="00861030">
            <w:pPr>
              <w:pStyle w:val="TableParagraph"/>
              <w:spacing w:line="233" w:lineRule="exact"/>
              <w:ind w:left="218"/>
            </w:pPr>
            <w:r>
              <w:t>в</w:t>
            </w: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в – черное тело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408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871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471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4" w:lineRule="exact"/>
              <w:ind w:left="107"/>
            </w:pPr>
            <w:r>
              <w:t>1392 особи – серые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4" w:lineRule="exact"/>
              <w:ind w:left="605" w:right="602"/>
              <w:jc w:val="center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</w:p>
        </w:tc>
        <w:tc>
          <w:tcPr>
            <w:tcW w:w="1408" w:type="dxa"/>
          </w:tcPr>
          <w:p w:rsidR="005907B5" w:rsidRDefault="00861030">
            <w:pPr>
              <w:pStyle w:val="TableParagraph"/>
              <w:spacing w:line="234" w:lineRule="exact"/>
              <w:ind w:left="602" w:right="471"/>
              <w:jc w:val="center"/>
            </w:pPr>
            <w:r>
              <w:t>ВВ</w:t>
            </w:r>
          </w:p>
        </w:tc>
        <w:tc>
          <w:tcPr>
            <w:tcW w:w="871" w:type="dxa"/>
          </w:tcPr>
          <w:p w:rsidR="005907B5" w:rsidRDefault="00861030">
            <w:pPr>
              <w:pStyle w:val="TableParagraph"/>
              <w:spacing w:line="234" w:lineRule="exact"/>
              <w:ind w:left="230"/>
            </w:pPr>
            <w:r>
              <w:t>Вв</w:t>
            </w:r>
          </w:p>
        </w:tc>
        <w:tc>
          <w:tcPr>
            <w:tcW w:w="680" w:type="dxa"/>
          </w:tcPr>
          <w:p w:rsidR="005907B5" w:rsidRDefault="00861030">
            <w:pPr>
              <w:pStyle w:val="TableParagraph"/>
              <w:spacing w:line="234" w:lineRule="exact"/>
              <w:ind w:left="209"/>
            </w:pPr>
            <w:r>
              <w:t>Вв</w:t>
            </w:r>
          </w:p>
        </w:tc>
        <w:tc>
          <w:tcPr>
            <w:tcW w:w="1471" w:type="dxa"/>
          </w:tcPr>
          <w:p w:rsidR="005907B5" w:rsidRDefault="00861030">
            <w:pPr>
              <w:pStyle w:val="TableParagraph"/>
              <w:spacing w:line="234" w:lineRule="exact"/>
              <w:ind w:left="384"/>
            </w:pPr>
            <w:r>
              <w:t>вв</w:t>
            </w:r>
          </w:p>
        </w:tc>
      </w:tr>
      <w:tr w:rsidR="005907B5">
        <w:trPr>
          <w:trHeight w:val="247"/>
        </w:trPr>
        <w:tc>
          <w:tcPr>
            <w:tcW w:w="3512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28" w:lineRule="exact"/>
              <w:ind w:left="107"/>
            </w:pPr>
            <w:r>
              <w:t>467 особей – черные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79" w:type="dxa"/>
            <w:gridSpan w:val="2"/>
          </w:tcPr>
          <w:p w:rsidR="005907B5" w:rsidRDefault="00861030">
            <w:pPr>
              <w:pStyle w:val="TableParagraph"/>
              <w:spacing w:line="228" w:lineRule="exact"/>
              <w:ind w:left="1098"/>
            </w:pPr>
            <w:r>
              <w:t>3/4 серых</w:t>
            </w:r>
          </w:p>
        </w:tc>
        <w:tc>
          <w:tcPr>
            <w:tcW w:w="68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471" w:type="dxa"/>
          </w:tcPr>
          <w:p w:rsidR="005907B5" w:rsidRDefault="00861030">
            <w:pPr>
              <w:pStyle w:val="TableParagraph"/>
              <w:spacing w:line="228" w:lineRule="exact"/>
              <w:ind w:left="237"/>
            </w:pPr>
            <w:r>
              <w:t>1/4 черных</w:t>
            </w:r>
          </w:p>
        </w:tc>
      </w:tr>
      <w:tr w:rsidR="005907B5">
        <w:trPr>
          <w:trHeight w:val="254"/>
        </w:trPr>
        <w:tc>
          <w:tcPr>
            <w:tcW w:w="3512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before="1" w:line="233" w:lineRule="exact"/>
              <w:ind w:left="107"/>
            </w:pPr>
            <w:r>
              <w:t>генотипы Р – ?</w:t>
            </w:r>
          </w:p>
        </w:tc>
        <w:tc>
          <w:tcPr>
            <w:tcW w:w="1446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79" w:type="dxa"/>
            <w:gridSpan w:val="2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68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471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</w:tbl>
    <w:p w:rsidR="005907B5" w:rsidRDefault="00861030">
      <w:pPr>
        <w:pStyle w:val="3"/>
        <w:spacing w:line="250" w:lineRule="exact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1.</w:t>
      </w:r>
    </w:p>
    <w:p w:rsidR="005907B5" w:rsidRDefault="00861030">
      <w:pPr>
        <w:pStyle w:val="a4"/>
        <w:numPr>
          <w:ilvl w:val="0"/>
          <w:numId w:val="16"/>
        </w:numPr>
        <w:tabs>
          <w:tab w:val="left" w:pos="1233"/>
        </w:tabs>
        <w:ind w:right="537" w:firstLine="708"/>
        <w:jc w:val="both"/>
      </w:pPr>
      <w:r>
        <w:t>Ген комолости (безрогости) у крупного рогатого скота доминирует над геном рогатости. Определите генотип родительских форм, если комолая корова при отеле принесла двух телят: безрогого и рогатого.</w:t>
      </w:r>
    </w:p>
    <w:p w:rsidR="005907B5" w:rsidRDefault="00861030">
      <w:pPr>
        <w:pStyle w:val="a4"/>
        <w:numPr>
          <w:ilvl w:val="0"/>
          <w:numId w:val="16"/>
        </w:numPr>
        <w:tabs>
          <w:tab w:val="left" w:pos="1205"/>
        </w:tabs>
        <w:spacing w:before="70"/>
        <w:ind w:right="543" w:firstLine="708"/>
        <w:jc w:val="both"/>
      </w:pPr>
      <w:r>
        <w:t>У человека ген полидактилии (шестипалости) является доминантным по отношению к гену, детерминирующему нормальное строение кисти. Определите вероятность рождения следующего ребенка без аномалий в семье, где мать шестипалая, а отец и первый ребенок имеют нормальное строение</w:t>
      </w:r>
      <w:r>
        <w:rPr>
          <w:spacing w:val="-26"/>
        </w:rPr>
        <w:t xml:space="preserve"> </w:t>
      </w:r>
      <w:r>
        <w:t>кисти.</w:t>
      </w:r>
    </w:p>
    <w:p w:rsidR="005907B5" w:rsidRDefault="00861030">
      <w:pPr>
        <w:pStyle w:val="a4"/>
        <w:numPr>
          <w:ilvl w:val="0"/>
          <w:numId w:val="16"/>
        </w:numPr>
        <w:tabs>
          <w:tab w:val="left" w:pos="1186"/>
        </w:tabs>
        <w:ind w:right="543" w:firstLine="708"/>
        <w:jc w:val="both"/>
      </w:pPr>
      <w:r>
        <w:t>У человека ген наследственной глухонемоты определенного типа рецессивен по отношению к гену нормального слуха. Глухонемая женщина вышла замуж за мужчину с нормальным слухом, у них родился глухонемой ребенок. Определите генотипы родителей и</w:t>
      </w:r>
      <w:r>
        <w:rPr>
          <w:spacing w:val="-8"/>
        </w:rPr>
        <w:t xml:space="preserve"> </w:t>
      </w:r>
      <w:r>
        <w:t>ребенка.</w:t>
      </w:r>
    </w:p>
    <w:p w:rsidR="005907B5" w:rsidRDefault="00861030">
      <w:pPr>
        <w:pStyle w:val="3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2</w:t>
      </w:r>
    </w:p>
    <w:p w:rsidR="005907B5" w:rsidRDefault="00861030">
      <w:pPr>
        <w:pStyle w:val="a4"/>
        <w:numPr>
          <w:ilvl w:val="0"/>
          <w:numId w:val="15"/>
        </w:numPr>
        <w:tabs>
          <w:tab w:val="left" w:pos="1174"/>
        </w:tabs>
        <w:ind w:right="537" w:firstLine="708"/>
        <w:jc w:val="both"/>
      </w:pPr>
      <w:r>
        <w:t>Ген комолости (безрогости) у крупного рогатого скота доминирует над геном рогатости. Какое потомство можно ожидать при скрещивании рогатого быка с гомозиготной комолой</w:t>
      </w:r>
      <w:r>
        <w:rPr>
          <w:spacing w:val="-16"/>
        </w:rPr>
        <w:t xml:space="preserve"> </w:t>
      </w:r>
      <w:r>
        <w:t>коровой?</w:t>
      </w:r>
    </w:p>
    <w:p w:rsidR="005907B5" w:rsidRDefault="00861030">
      <w:pPr>
        <w:pStyle w:val="a4"/>
        <w:numPr>
          <w:ilvl w:val="0"/>
          <w:numId w:val="15"/>
        </w:numPr>
        <w:tabs>
          <w:tab w:val="left" w:pos="1152"/>
        </w:tabs>
        <w:ind w:right="539" w:firstLine="708"/>
        <w:jc w:val="both"/>
      </w:pPr>
      <w:r>
        <w:t>У фигурной тыквы белая окраска плодов доминирует над желтой. При скрещивании белоплодной тыквы с желтоплодной тыквой половина полученных потомков имели белые плоды, а половина – желтые. Определите генотипы родительских</w:t>
      </w:r>
      <w:r>
        <w:rPr>
          <w:spacing w:val="-6"/>
        </w:rPr>
        <w:t xml:space="preserve"> </w:t>
      </w:r>
      <w:r>
        <w:t>растений.</w:t>
      </w:r>
    </w:p>
    <w:p w:rsidR="005907B5" w:rsidRDefault="00861030">
      <w:pPr>
        <w:pStyle w:val="a4"/>
        <w:numPr>
          <w:ilvl w:val="0"/>
          <w:numId w:val="15"/>
        </w:numPr>
        <w:tabs>
          <w:tab w:val="left" w:pos="1205"/>
        </w:tabs>
        <w:ind w:right="542" w:firstLine="708"/>
        <w:jc w:val="both"/>
      </w:pPr>
      <w:r>
        <w:t>У человека ген полидактилии (шестипалости) является доминантным по отношению к гену, детерминирующему нормальное строение кисти. Определите генотипы родителей и детей в семье, где отец и один из детей – шестипалые, а мать и другой ребенок имеют нормальное строение</w:t>
      </w:r>
      <w:r>
        <w:rPr>
          <w:spacing w:val="-18"/>
        </w:rPr>
        <w:t xml:space="preserve"> </w:t>
      </w:r>
      <w:r>
        <w:t>кисти.</w:t>
      </w:r>
    </w:p>
    <w:p w:rsidR="005907B5" w:rsidRDefault="00861030">
      <w:pPr>
        <w:pStyle w:val="3"/>
        <w:spacing w:before="1" w:line="253" w:lineRule="exact"/>
        <w:ind w:left="3530"/>
      </w:pPr>
      <w:r>
        <w:t>ДИГИБРИДНОЕ СКРЕЩИВАНИЕ</w:t>
      </w:r>
    </w:p>
    <w:p w:rsidR="005907B5" w:rsidRDefault="00861030">
      <w:pPr>
        <w:pStyle w:val="a3"/>
        <w:ind w:right="541" w:firstLine="708"/>
        <w:jc w:val="both"/>
      </w:pPr>
      <w:r>
        <w:rPr>
          <w:i/>
        </w:rPr>
        <w:t xml:space="preserve">Пример 1. </w:t>
      </w:r>
      <w:r>
        <w:t>У морских свинок ген вихрастой (розеточной) шерсти – Р доминирует над геном гладкой шерсти – р, а ген черной окраски шерсти (В) – над геном белой окраски (в). Гомозиготная вихрастая черная свинка скрещивается с гладкошерстной белой свинкой. Определите генотип у потомков первого и второго поколений.</w:t>
      </w:r>
    </w:p>
    <w:p w:rsidR="005907B5" w:rsidRDefault="00861030">
      <w:pPr>
        <w:pStyle w:val="a3"/>
        <w:spacing w:before="7" w:after="4" w:line="232" w:lineRule="auto"/>
        <w:ind w:right="540" w:firstLine="708"/>
        <w:jc w:val="both"/>
      </w:pPr>
      <w:r>
        <w:rPr>
          <w:i/>
        </w:rPr>
        <w:t xml:space="preserve">Решение: </w:t>
      </w:r>
      <w:r>
        <w:t xml:space="preserve">записываем условия задачи и определяем генотипы родителей и их гаметы. Генотип вихрастой свинки с черной шерстью – РРВВ, гладкошерстной белой свинки – ррвв. Оба родителя </w:t>
      </w:r>
      <w:r>
        <w:rPr>
          <w:position w:val="2"/>
        </w:rPr>
        <w:t>гомозиготны и производят только один тип гамет – РВ и рв. Для определения генотипа и фенотипа в F</w:t>
      </w:r>
      <w:r>
        <w:rPr>
          <w:position w:val="2"/>
          <w:vertAlign w:val="subscript"/>
        </w:rPr>
        <w:t>1</w:t>
      </w:r>
      <w:r>
        <w:rPr>
          <w:position w:val="2"/>
        </w:rPr>
        <w:t xml:space="preserve"> </w:t>
      </w:r>
      <w:r>
        <w:t>напишем схему скрещивания: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2943"/>
        <w:gridCol w:w="573"/>
        <w:gridCol w:w="1568"/>
        <w:gridCol w:w="786"/>
        <w:gridCol w:w="1590"/>
      </w:tblGrid>
      <w:tr w:rsidR="005907B5">
        <w:trPr>
          <w:trHeight w:val="256"/>
        </w:trPr>
        <w:tc>
          <w:tcPr>
            <w:tcW w:w="2943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7" w:lineRule="exact"/>
              <w:ind w:left="1062" w:right="1298"/>
              <w:jc w:val="center"/>
            </w:pPr>
            <w:r>
              <w:t>Дано: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  <w:gridSpan w:val="3"/>
          </w:tcPr>
          <w:p w:rsidR="005907B5" w:rsidRDefault="00861030">
            <w:pPr>
              <w:pStyle w:val="TableParagraph"/>
              <w:spacing w:line="237" w:lineRule="exact"/>
              <w:ind w:left="843"/>
            </w:pPr>
            <w:r>
              <w:t>Схема скрещивания:</w:t>
            </w:r>
          </w:p>
        </w:tc>
      </w:tr>
      <w:tr w:rsidR="005907B5">
        <w:trPr>
          <w:trHeight w:val="506"/>
        </w:trPr>
        <w:tc>
          <w:tcPr>
            <w:tcW w:w="2943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49" w:lineRule="exact"/>
              <w:ind w:left="107"/>
            </w:pPr>
            <w:r>
              <w:t>Морские свинки –</w:t>
            </w:r>
          </w:p>
          <w:p w:rsidR="005907B5" w:rsidRDefault="00861030">
            <w:pPr>
              <w:pStyle w:val="TableParagraph"/>
              <w:spacing w:line="238" w:lineRule="exact"/>
              <w:ind w:left="107"/>
            </w:pPr>
            <w:r>
              <w:t>структура и цвет шерсти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49" w:lineRule="exact"/>
              <w:ind w:left="165"/>
            </w:pPr>
            <w:r>
              <w:t>Р</w:t>
            </w:r>
          </w:p>
        </w:tc>
        <w:tc>
          <w:tcPr>
            <w:tcW w:w="1568" w:type="dxa"/>
          </w:tcPr>
          <w:p w:rsidR="005907B5" w:rsidRDefault="00861030">
            <w:pPr>
              <w:pStyle w:val="TableParagraph"/>
              <w:spacing w:line="249" w:lineRule="exact"/>
              <w:ind w:left="227" w:right="263"/>
              <w:jc w:val="center"/>
            </w:pPr>
            <w:r>
              <w:t>РРВВ</w:t>
            </w:r>
          </w:p>
          <w:p w:rsidR="005907B5" w:rsidRDefault="00861030">
            <w:pPr>
              <w:pStyle w:val="TableParagraph"/>
              <w:spacing w:line="238" w:lineRule="exact"/>
              <w:ind w:left="227" w:right="320"/>
              <w:jc w:val="center"/>
            </w:pPr>
            <w:r>
              <w:t>вихр., чер.</w:t>
            </w:r>
          </w:p>
        </w:tc>
        <w:tc>
          <w:tcPr>
            <w:tcW w:w="786" w:type="dxa"/>
          </w:tcPr>
          <w:p w:rsidR="005907B5" w:rsidRDefault="00861030">
            <w:pPr>
              <w:pStyle w:val="TableParagraph"/>
              <w:spacing w:line="249" w:lineRule="exact"/>
              <w:ind w:left="12"/>
              <w:jc w:val="center"/>
            </w:pPr>
            <w:r>
              <w:t>х</w:t>
            </w:r>
          </w:p>
        </w:tc>
        <w:tc>
          <w:tcPr>
            <w:tcW w:w="1590" w:type="dxa"/>
          </w:tcPr>
          <w:p w:rsidR="005907B5" w:rsidRDefault="00861030">
            <w:pPr>
              <w:pStyle w:val="TableParagraph"/>
              <w:spacing w:line="252" w:lineRule="exact"/>
              <w:ind w:left="335" w:right="179" w:firstLine="283"/>
            </w:pPr>
            <w:r>
              <w:t>ррвв гладк., бел.</w:t>
            </w:r>
          </w:p>
        </w:tc>
      </w:tr>
      <w:tr w:rsidR="005907B5">
        <w:trPr>
          <w:trHeight w:val="253"/>
        </w:trPr>
        <w:tc>
          <w:tcPr>
            <w:tcW w:w="2943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В – черная шерсть</w:t>
            </w:r>
          </w:p>
        </w:tc>
        <w:tc>
          <w:tcPr>
            <w:tcW w:w="573" w:type="dxa"/>
            <w:vMerge w:val="restart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before="121"/>
              <w:ind w:left="148"/>
            </w:pPr>
            <w:r>
              <w:t>G</w:t>
            </w:r>
          </w:p>
        </w:tc>
        <w:tc>
          <w:tcPr>
            <w:tcW w:w="1568" w:type="dxa"/>
            <w:vMerge w:val="restart"/>
          </w:tcPr>
          <w:p w:rsidR="005907B5" w:rsidRDefault="00861030">
            <w:pPr>
              <w:pStyle w:val="TableParagraph"/>
              <w:spacing w:before="121"/>
              <w:ind w:left="227" w:right="264"/>
              <w:jc w:val="center"/>
            </w:pPr>
            <w:r>
              <w:t>РВ</w:t>
            </w:r>
          </w:p>
        </w:tc>
        <w:tc>
          <w:tcPr>
            <w:tcW w:w="786" w:type="dxa"/>
            <w:vMerge w:val="restart"/>
          </w:tcPr>
          <w:p w:rsidR="005907B5" w:rsidRDefault="005907B5">
            <w:pPr>
              <w:pStyle w:val="TableParagraph"/>
            </w:pPr>
          </w:p>
        </w:tc>
        <w:tc>
          <w:tcPr>
            <w:tcW w:w="1590" w:type="dxa"/>
            <w:vMerge w:val="restart"/>
          </w:tcPr>
          <w:p w:rsidR="005907B5" w:rsidRDefault="00861030">
            <w:pPr>
              <w:pStyle w:val="TableParagraph"/>
              <w:spacing w:before="121"/>
              <w:ind w:left="740" w:right="595"/>
              <w:jc w:val="center"/>
            </w:pPr>
            <w:r>
              <w:t>рв</w:t>
            </w:r>
          </w:p>
        </w:tc>
      </w:tr>
      <w:tr w:rsidR="005907B5">
        <w:trPr>
          <w:trHeight w:val="252"/>
        </w:trPr>
        <w:tc>
          <w:tcPr>
            <w:tcW w:w="2943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2" w:lineRule="exact"/>
              <w:ind w:left="107"/>
            </w:pPr>
            <w:r>
              <w:t>в – белая шерсть</w:t>
            </w:r>
          </w:p>
        </w:tc>
        <w:tc>
          <w:tcPr>
            <w:tcW w:w="573" w:type="dxa"/>
            <w:vMerge/>
            <w:tcBorders>
              <w:top w:val="nil"/>
              <w:left w:val="single" w:sz="4" w:space="0" w:color="000000"/>
            </w:tcBorders>
          </w:tcPr>
          <w:p w:rsidR="005907B5" w:rsidRDefault="005907B5">
            <w:pPr>
              <w:rPr>
                <w:sz w:val="2"/>
                <w:szCs w:val="2"/>
              </w:rPr>
            </w:pPr>
          </w:p>
        </w:tc>
        <w:tc>
          <w:tcPr>
            <w:tcW w:w="1568" w:type="dxa"/>
            <w:vMerge/>
            <w:tcBorders>
              <w:top w:val="nil"/>
            </w:tcBorders>
          </w:tcPr>
          <w:p w:rsidR="005907B5" w:rsidRDefault="005907B5">
            <w:pPr>
              <w:rPr>
                <w:sz w:val="2"/>
                <w:szCs w:val="2"/>
              </w:rPr>
            </w:pPr>
          </w:p>
        </w:tc>
        <w:tc>
          <w:tcPr>
            <w:tcW w:w="786" w:type="dxa"/>
            <w:vMerge/>
            <w:tcBorders>
              <w:top w:val="nil"/>
            </w:tcBorders>
          </w:tcPr>
          <w:p w:rsidR="005907B5" w:rsidRDefault="005907B5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5907B5" w:rsidRDefault="005907B5">
            <w:pPr>
              <w:rPr>
                <w:sz w:val="2"/>
                <w:szCs w:val="2"/>
              </w:rPr>
            </w:pPr>
          </w:p>
        </w:tc>
      </w:tr>
      <w:tr w:rsidR="005907B5">
        <w:trPr>
          <w:trHeight w:val="506"/>
        </w:trPr>
        <w:tc>
          <w:tcPr>
            <w:tcW w:w="2943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48" w:lineRule="exact"/>
              <w:ind w:left="107"/>
            </w:pPr>
            <w:r>
              <w:t>Р – вихрастая шерсть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67" w:lineRule="exact"/>
              <w:ind w:left="132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</w:p>
        </w:tc>
        <w:tc>
          <w:tcPr>
            <w:tcW w:w="1568" w:type="dxa"/>
          </w:tcPr>
          <w:p w:rsidR="005907B5" w:rsidRDefault="005907B5">
            <w:pPr>
              <w:pStyle w:val="TableParagraph"/>
            </w:pPr>
          </w:p>
        </w:tc>
        <w:tc>
          <w:tcPr>
            <w:tcW w:w="786" w:type="dxa"/>
          </w:tcPr>
          <w:p w:rsidR="005907B5" w:rsidRDefault="00861030">
            <w:pPr>
              <w:pStyle w:val="TableParagraph"/>
              <w:spacing w:line="248" w:lineRule="exact"/>
              <w:ind w:left="173"/>
            </w:pPr>
            <w:r>
              <w:t>РрВ</w:t>
            </w:r>
          </w:p>
          <w:p w:rsidR="005907B5" w:rsidRDefault="00861030">
            <w:pPr>
              <w:pStyle w:val="TableParagraph"/>
              <w:spacing w:before="1" w:line="237" w:lineRule="exact"/>
              <w:ind w:left="173"/>
            </w:pPr>
            <w:r>
              <w:t>в</w:t>
            </w:r>
          </w:p>
        </w:tc>
        <w:tc>
          <w:tcPr>
            <w:tcW w:w="1590" w:type="dxa"/>
          </w:tcPr>
          <w:p w:rsidR="005907B5" w:rsidRDefault="005907B5">
            <w:pPr>
              <w:pStyle w:val="TableParagraph"/>
            </w:pPr>
          </w:p>
        </w:tc>
      </w:tr>
      <w:tr w:rsidR="005907B5">
        <w:trPr>
          <w:trHeight w:val="250"/>
        </w:trPr>
        <w:tc>
          <w:tcPr>
            <w:tcW w:w="2943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1" w:lineRule="exact"/>
              <w:ind w:left="107"/>
            </w:pPr>
            <w:r>
              <w:t>р – гладкая шерсть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3944" w:type="dxa"/>
            <w:gridSpan w:val="3"/>
          </w:tcPr>
          <w:p w:rsidR="005907B5" w:rsidRDefault="00861030">
            <w:pPr>
              <w:pStyle w:val="TableParagraph"/>
              <w:spacing w:line="231" w:lineRule="exact"/>
              <w:ind w:left="1435" w:right="1489"/>
              <w:jc w:val="center"/>
            </w:pPr>
            <w:r>
              <w:t>вихр., чер.</w:t>
            </w:r>
          </w:p>
        </w:tc>
      </w:tr>
      <w:tr w:rsidR="005907B5">
        <w:trPr>
          <w:trHeight w:val="506"/>
        </w:trPr>
        <w:tc>
          <w:tcPr>
            <w:tcW w:w="2943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50" w:lineRule="exact"/>
              <w:ind w:left="107"/>
            </w:pPr>
            <w:r>
              <w:t>генотипы и фенотипы</w:t>
            </w:r>
          </w:p>
          <w:p w:rsidR="005907B5" w:rsidRDefault="00861030">
            <w:pPr>
              <w:pStyle w:val="TableParagraph"/>
              <w:spacing w:line="236" w:lineRule="exact"/>
              <w:ind w:left="107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  <w:r>
              <w:rPr>
                <w:position w:val="2"/>
              </w:rPr>
              <w:t xml:space="preserve"> и F</w:t>
            </w:r>
            <w:r>
              <w:rPr>
                <w:position w:val="2"/>
                <w:vertAlign w:val="subscript"/>
              </w:rPr>
              <w:t>2</w:t>
            </w:r>
            <w:r>
              <w:rPr>
                <w:position w:val="2"/>
              </w:rPr>
              <w:t xml:space="preserve"> – ?</w:t>
            </w:r>
          </w:p>
        </w:tc>
        <w:tc>
          <w:tcPr>
            <w:tcW w:w="57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</w:pPr>
          </w:p>
        </w:tc>
        <w:tc>
          <w:tcPr>
            <w:tcW w:w="3944" w:type="dxa"/>
            <w:gridSpan w:val="3"/>
          </w:tcPr>
          <w:p w:rsidR="005907B5" w:rsidRDefault="005907B5">
            <w:pPr>
              <w:pStyle w:val="TableParagraph"/>
            </w:pPr>
          </w:p>
        </w:tc>
      </w:tr>
    </w:tbl>
    <w:p w:rsidR="005907B5" w:rsidRDefault="005907B5">
      <w:pPr>
        <w:pStyle w:val="a3"/>
        <w:spacing w:before="7"/>
        <w:ind w:left="0"/>
      </w:pPr>
    </w:p>
    <w:p w:rsidR="005907B5" w:rsidRDefault="00861030">
      <w:pPr>
        <w:pStyle w:val="a3"/>
        <w:spacing w:line="228" w:lineRule="auto"/>
        <w:ind w:right="539" w:firstLine="708"/>
        <w:jc w:val="both"/>
      </w:pPr>
      <w:r>
        <w:rPr>
          <w:position w:val="2"/>
        </w:rPr>
        <w:t>Согласно схеме скрещивания все потомки F</w:t>
      </w:r>
      <w:r>
        <w:rPr>
          <w:position w:val="2"/>
          <w:vertAlign w:val="subscript"/>
        </w:rPr>
        <w:t>1</w:t>
      </w:r>
      <w:r>
        <w:rPr>
          <w:position w:val="2"/>
        </w:rPr>
        <w:t>, имеют генотип РрВв и единообразный фенотип. Родителями F</w:t>
      </w:r>
      <w:r>
        <w:rPr>
          <w:position w:val="2"/>
          <w:vertAlign w:val="subscript"/>
        </w:rPr>
        <w:t>2</w:t>
      </w:r>
      <w:r>
        <w:rPr>
          <w:position w:val="2"/>
        </w:rPr>
        <w:t xml:space="preserve"> будут гетерозиготы по обоим признакам. Определяем типы гамет. Гены разных аллельных </w:t>
      </w:r>
      <w:r>
        <w:t>пар свободно комбинируются, поэтому каждый родитель будет производить по четыре типа гамет: РВ, Рв, рВ, рв. Для определения генотипов потомков следует использовать решетку Пеннета.</w:t>
      </w:r>
    </w:p>
    <w:p w:rsidR="005907B5" w:rsidRDefault="005907B5">
      <w:pPr>
        <w:pStyle w:val="a3"/>
        <w:spacing w:before="10"/>
        <w:ind w:left="0"/>
      </w:pPr>
    </w:p>
    <w:p w:rsidR="005907B5" w:rsidRDefault="00223073">
      <w:pPr>
        <w:pStyle w:val="a3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left:0;text-align:left;margin-left:72.15pt;margin-top:-.4pt;width:482.75pt;height:129.55pt;z-index:116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991"/>
                    <w:gridCol w:w="2160"/>
                    <w:gridCol w:w="2162"/>
                    <w:gridCol w:w="2162"/>
                    <w:gridCol w:w="2162"/>
                  </w:tblGrid>
                  <w:tr w:rsidR="0019029E">
                    <w:trPr>
                      <w:trHeight w:val="506"/>
                    </w:trPr>
                    <w:tc>
                      <w:tcPr>
                        <w:tcW w:w="991" w:type="dxa"/>
                      </w:tcPr>
                      <w:p w:rsidR="0019029E" w:rsidRDefault="0019029E">
                        <w:pPr>
                          <w:pStyle w:val="TableParagraph"/>
                          <w:spacing w:line="251" w:lineRule="exact"/>
                          <w:ind w:left="292"/>
                        </w:pPr>
                        <w:r>
                          <w:t>G</w:t>
                        </w:r>
                      </w:p>
                    </w:tc>
                    <w:tc>
                      <w:tcPr>
                        <w:tcW w:w="2160" w:type="dxa"/>
                      </w:tcPr>
                      <w:p w:rsidR="0019029E" w:rsidRDefault="0019029E">
                        <w:pPr>
                          <w:pStyle w:val="TableParagraph"/>
                          <w:spacing w:line="251" w:lineRule="exact"/>
                          <w:ind w:left="448" w:right="680"/>
                          <w:jc w:val="center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2" w:type="dxa"/>
                      </w:tcPr>
                      <w:p w:rsidR="0019029E" w:rsidRDefault="0019029E">
                        <w:pPr>
                          <w:pStyle w:val="TableParagraph"/>
                          <w:spacing w:line="251" w:lineRule="exact"/>
                          <w:ind w:left="392" w:right="625"/>
                          <w:jc w:val="center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2" w:type="dxa"/>
                      </w:tcPr>
                      <w:p w:rsidR="0019029E" w:rsidRDefault="0019029E">
                        <w:pPr>
                          <w:pStyle w:val="TableParagraph"/>
                          <w:spacing w:line="251" w:lineRule="exact"/>
                          <w:ind w:left="430" w:right="625"/>
                          <w:jc w:val="center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2" w:type="dxa"/>
                      </w:tcPr>
                      <w:p w:rsidR="0019029E" w:rsidRDefault="0019029E">
                        <w:pPr>
                          <w:pStyle w:val="TableParagraph"/>
                          <w:spacing w:line="251" w:lineRule="exact"/>
                          <w:ind w:left="430" w:right="623"/>
                          <w:jc w:val="center"/>
                        </w:pPr>
                        <w:r>
                          <w:t>рв</w:t>
                        </w:r>
                      </w:p>
                    </w:tc>
                  </w:tr>
                  <w:tr w:rsidR="0019029E">
                    <w:trPr>
                      <w:trHeight w:val="252"/>
                    </w:trPr>
                    <w:tc>
                      <w:tcPr>
                        <w:tcW w:w="991" w:type="dxa"/>
                        <w:vMerge w:val="restart"/>
                      </w:tcPr>
                      <w:p w:rsidR="0019029E" w:rsidRDefault="0019029E">
                        <w:pPr>
                          <w:pStyle w:val="TableParagraph"/>
                          <w:spacing w:before="126"/>
                          <w:ind w:left="237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0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48" w:right="680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393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3"/>
                          <w:jc w:val="center"/>
                        </w:pPr>
                        <w:r>
                          <w:t>РрВв</w:t>
                        </w:r>
                      </w:p>
                    </w:tc>
                  </w:tr>
                  <w:tr w:rsidR="0019029E">
                    <w:trPr>
                      <w:trHeight w:val="244"/>
                    </w:trPr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49" w:right="680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394" w:right="625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29" w:right="625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30" w:right="624"/>
                          <w:jc w:val="center"/>
                        </w:pPr>
                        <w:r>
                          <w:t>вихр., чер.</w:t>
                        </w:r>
                      </w:p>
                    </w:tc>
                  </w:tr>
                  <w:tr w:rsidR="0019029E">
                    <w:trPr>
                      <w:trHeight w:val="251"/>
                    </w:trPr>
                    <w:tc>
                      <w:tcPr>
                        <w:tcW w:w="991" w:type="dxa"/>
                        <w:vMerge w:val="restart"/>
                      </w:tcPr>
                      <w:p w:rsidR="0019029E" w:rsidRDefault="0019029E">
                        <w:pPr>
                          <w:pStyle w:val="TableParagraph"/>
                          <w:spacing w:before="125"/>
                          <w:ind w:left="258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0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49" w:right="680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393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3"/>
                          <w:jc w:val="center"/>
                        </w:pPr>
                        <w:r>
                          <w:t>Ррвв</w:t>
                        </w:r>
                      </w:p>
                    </w:tc>
                  </w:tr>
                  <w:tr w:rsidR="0019029E">
                    <w:trPr>
                      <w:trHeight w:val="244"/>
                    </w:trPr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49" w:right="680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396" w:right="625"/>
                          <w:jc w:val="center"/>
                        </w:pPr>
                        <w:r>
                          <w:t>вихр., бел.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29" w:right="625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30" w:right="622"/>
                          <w:jc w:val="center"/>
                        </w:pPr>
                        <w:r>
                          <w:t>вихр., бел.</w:t>
                        </w:r>
                      </w:p>
                    </w:tc>
                  </w:tr>
                  <w:tr w:rsidR="0019029E">
                    <w:trPr>
                      <w:trHeight w:val="251"/>
                    </w:trPr>
                    <w:tc>
                      <w:tcPr>
                        <w:tcW w:w="991" w:type="dxa"/>
                        <w:vMerge w:val="restart"/>
                      </w:tcPr>
                      <w:p w:rsidR="0019029E" w:rsidRDefault="0019029E">
                        <w:pPr>
                          <w:pStyle w:val="TableParagraph"/>
                          <w:spacing w:before="125"/>
                          <w:ind w:left="242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0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49" w:right="678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395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28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</w:tr>
                  <w:tr w:rsidR="0019029E">
                    <w:trPr>
                      <w:trHeight w:val="244"/>
                    </w:trPr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49" w:right="680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394" w:right="625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29" w:right="625"/>
                          <w:jc w:val="center"/>
                        </w:pPr>
                        <w:r>
                          <w:t>гладк.,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30" w:right="624"/>
                          <w:jc w:val="center"/>
                        </w:pPr>
                        <w:r>
                          <w:t>гладк., чер.</w:t>
                        </w:r>
                      </w:p>
                    </w:tc>
                  </w:tr>
                  <w:tr w:rsidR="0019029E">
                    <w:trPr>
                      <w:trHeight w:val="251"/>
                    </w:trPr>
                    <w:tc>
                      <w:tcPr>
                        <w:tcW w:w="991" w:type="dxa"/>
                        <w:vMerge w:val="restart"/>
                      </w:tcPr>
                      <w:p w:rsidR="0019029E" w:rsidRDefault="0019029E">
                        <w:pPr>
                          <w:pStyle w:val="TableParagraph"/>
                          <w:spacing w:before="125"/>
                          <w:ind w:left="263"/>
                        </w:pPr>
                        <w:r>
                          <w:t>рв</w:t>
                        </w:r>
                      </w:p>
                    </w:tc>
                    <w:tc>
                      <w:tcPr>
                        <w:tcW w:w="2160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49" w:right="678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395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28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  <w:tc>
                      <w:tcPr>
                        <w:tcW w:w="2162" w:type="dxa"/>
                        <w:tcBorders>
                          <w:bottom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32" w:lineRule="exact"/>
                          <w:ind w:left="430" w:right="625"/>
                          <w:jc w:val="center"/>
                        </w:pPr>
                        <w:r>
                          <w:t>ррвв</w:t>
                        </w:r>
                      </w:p>
                    </w:tc>
                  </w:tr>
                  <w:tr w:rsidR="0019029E">
                    <w:trPr>
                      <w:trHeight w:val="244"/>
                    </w:trPr>
                    <w:tc>
                      <w:tcPr>
                        <w:tcW w:w="991" w:type="dxa"/>
                        <w:vMerge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0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49" w:right="680"/>
                          <w:jc w:val="center"/>
                        </w:pPr>
                        <w:r>
                          <w:t>вихр.,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396" w:right="625"/>
                          <w:jc w:val="center"/>
                        </w:pPr>
                        <w:r>
                          <w:t>вихр., бел.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29" w:right="625"/>
                          <w:jc w:val="center"/>
                        </w:pPr>
                        <w:r>
                          <w:t>гладк., чер.</w:t>
                        </w:r>
                      </w:p>
                    </w:tc>
                    <w:tc>
                      <w:tcPr>
                        <w:tcW w:w="2162" w:type="dxa"/>
                        <w:tcBorders>
                          <w:top w:val="nil"/>
                        </w:tcBorders>
                      </w:tcPr>
                      <w:p w:rsidR="0019029E" w:rsidRDefault="0019029E">
                        <w:pPr>
                          <w:pStyle w:val="TableParagraph"/>
                          <w:spacing w:line="224" w:lineRule="exact"/>
                          <w:ind w:left="430" w:right="625"/>
                          <w:jc w:val="center"/>
                        </w:pPr>
                        <w:r>
                          <w:t>гладк., бел.</w:t>
                        </w:r>
                      </w:p>
                    </w:tc>
                  </w:tr>
                </w:tbl>
                <w:p w:rsidR="0019029E" w:rsidRDefault="0019029E">
                  <w:pPr>
                    <w:pStyle w:val="a3"/>
                    <w:ind w:left="0"/>
                  </w:pPr>
                </w:p>
              </w:txbxContent>
            </v:textbox>
            <w10:wrap anchorx="page"/>
          </v:shape>
        </w:pict>
      </w:r>
      <w:r w:rsidR="00861030">
        <w:t>F</w:t>
      </w:r>
    </w:p>
    <w:p w:rsidR="005907B5" w:rsidRDefault="00861030">
      <w:pPr>
        <w:spacing w:before="96"/>
        <w:ind w:left="224"/>
        <w:rPr>
          <w:sz w:val="14"/>
        </w:rPr>
      </w:pPr>
      <w:r>
        <w:rPr>
          <w:w w:val="99"/>
          <w:sz w:val="14"/>
        </w:rPr>
        <w:t>2</w:t>
      </w: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ind w:left="0"/>
        <w:rPr>
          <w:sz w:val="14"/>
        </w:rPr>
      </w:pPr>
    </w:p>
    <w:p w:rsidR="005907B5" w:rsidRDefault="005907B5">
      <w:pPr>
        <w:pStyle w:val="a3"/>
        <w:spacing w:before="2"/>
        <w:ind w:left="0"/>
        <w:rPr>
          <w:sz w:val="20"/>
        </w:rPr>
      </w:pPr>
    </w:p>
    <w:p w:rsidR="005907B5" w:rsidRDefault="00861030">
      <w:pPr>
        <w:pStyle w:val="a3"/>
        <w:spacing w:before="1"/>
        <w:ind w:right="537" w:firstLine="708"/>
        <w:jc w:val="both"/>
      </w:pPr>
      <w:r>
        <w:t>Затем подсчитываем количество особей с разными фенотипами: 9/16 – вихрастые черные, 3/16 – вихрастые белые, 3/16 – гладкошерстные черные, 1/16 – гладкошерстные белые. Здесь имеет место расщепление по фенотипу в соотношении 9:3:3:1 и 3:1 по каждому признаку в отдельности (12/16 вихрастых и 4/16 гладкошерстных; 12/16 черных и 4/16 белых).</w:t>
      </w:r>
    </w:p>
    <w:p w:rsidR="005907B5" w:rsidRDefault="005907B5">
      <w:pPr>
        <w:jc w:val="both"/>
      </w:pPr>
    </w:p>
    <w:p w:rsidR="005907B5" w:rsidRDefault="00861030">
      <w:pPr>
        <w:pStyle w:val="a3"/>
        <w:spacing w:before="70"/>
        <w:ind w:right="540" w:firstLine="708"/>
        <w:jc w:val="both"/>
      </w:pPr>
      <w:r>
        <w:rPr>
          <w:i/>
        </w:rPr>
        <w:t>Пример 2</w:t>
      </w:r>
      <w:r>
        <w:t>. У человека ген близорукости (М) доминирует над геном нормального зрения (м), а ген карих глаз (В) – над геном голубых глаз (в). Определите генотипы всех членов семьи, если единственный ребенок близоруких кареглазых родителей имеет голубые глаза и нормальное зрение.</w:t>
      </w:r>
    </w:p>
    <w:p w:rsidR="005907B5" w:rsidRDefault="00861030">
      <w:pPr>
        <w:ind w:left="928"/>
      </w:pPr>
      <w:r>
        <w:rPr>
          <w:i/>
        </w:rPr>
        <w:t>Решение</w:t>
      </w:r>
      <w:r>
        <w:t>:</w:t>
      </w:r>
    </w:p>
    <w:tbl>
      <w:tblPr>
        <w:tblStyle w:val="TableNormal"/>
        <w:tblW w:w="0" w:type="auto"/>
        <w:tblInd w:w="111" w:type="dxa"/>
        <w:tblLayout w:type="fixed"/>
        <w:tblLook w:val="01E0" w:firstRow="1" w:lastRow="1" w:firstColumn="1" w:lastColumn="1" w:noHBand="0" w:noVBand="0"/>
      </w:tblPr>
      <w:tblGrid>
        <w:gridCol w:w="3512"/>
        <w:gridCol w:w="983"/>
        <w:gridCol w:w="1564"/>
        <w:gridCol w:w="1174"/>
        <w:gridCol w:w="1550"/>
      </w:tblGrid>
      <w:tr w:rsidR="005907B5">
        <w:trPr>
          <w:trHeight w:val="256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7" w:lineRule="exact"/>
              <w:ind w:left="1345" w:right="1584"/>
              <w:jc w:val="center"/>
            </w:pPr>
            <w:r>
              <w:t>Дано: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4288" w:type="dxa"/>
            <w:gridSpan w:val="3"/>
          </w:tcPr>
          <w:p w:rsidR="005907B5" w:rsidRDefault="00861030">
            <w:pPr>
              <w:pStyle w:val="TableParagraph"/>
              <w:spacing w:line="237" w:lineRule="exact"/>
              <w:ind w:left="1144"/>
            </w:pPr>
            <w:r>
              <w:t>Схема скрещивания:</w:t>
            </w: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Человек – цвет глаз и зоркость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379"/>
            </w:pPr>
            <w:r>
              <w:t>Р</w:t>
            </w:r>
          </w:p>
        </w:tc>
        <w:tc>
          <w:tcPr>
            <w:tcW w:w="1564" w:type="dxa"/>
          </w:tcPr>
          <w:p w:rsidR="005907B5" w:rsidRDefault="00861030">
            <w:pPr>
              <w:pStyle w:val="TableParagraph"/>
              <w:spacing w:line="233" w:lineRule="exact"/>
              <w:ind w:left="424" w:right="513"/>
              <w:jc w:val="center"/>
            </w:pPr>
            <w:r>
              <w:t>МмВв</w:t>
            </w:r>
          </w:p>
        </w:tc>
        <w:tc>
          <w:tcPr>
            <w:tcW w:w="1174" w:type="dxa"/>
          </w:tcPr>
          <w:p w:rsidR="005907B5" w:rsidRDefault="00861030">
            <w:pPr>
              <w:pStyle w:val="TableParagraph"/>
              <w:spacing w:line="233" w:lineRule="exact"/>
              <w:ind w:left="6"/>
              <w:jc w:val="center"/>
            </w:pPr>
            <w:r>
              <w:t>х</w:t>
            </w:r>
          </w:p>
        </w:tc>
        <w:tc>
          <w:tcPr>
            <w:tcW w:w="1550" w:type="dxa"/>
          </w:tcPr>
          <w:p w:rsidR="005907B5" w:rsidRDefault="00861030">
            <w:pPr>
              <w:pStyle w:val="TableParagraph"/>
              <w:spacing w:line="233" w:lineRule="exact"/>
              <w:ind w:left="530"/>
            </w:pPr>
            <w:r>
              <w:t>МмВв</w:t>
            </w:r>
          </w:p>
        </w:tc>
      </w:tr>
      <w:tr w:rsidR="005907B5">
        <w:trPr>
          <w:trHeight w:val="505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48" w:lineRule="exact"/>
              <w:ind w:left="107"/>
            </w:pPr>
            <w:r>
              <w:t>М – близорукость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</w:pPr>
          </w:p>
        </w:tc>
        <w:tc>
          <w:tcPr>
            <w:tcW w:w="1564" w:type="dxa"/>
          </w:tcPr>
          <w:p w:rsidR="005907B5" w:rsidRDefault="00861030">
            <w:pPr>
              <w:pStyle w:val="TableParagraph"/>
              <w:spacing w:line="248" w:lineRule="exact"/>
              <w:ind w:left="424" w:right="513"/>
              <w:jc w:val="center"/>
            </w:pPr>
            <w:r>
              <w:t>близ.,</w:t>
            </w:r>
          </w:p>
          <w:p w:rsidR="005907B5" w:rsidRDefault="00861030">
            <w:pPr>
              <w:pStyle w:val="TableParagraph"/>
              <w:spacing w:line="238" w:lineRule="exact"/>
              <w:ind w:left="424" w:right="512"/>
              <w:jc w:val="center"/>
            </w:pPr>
            <w:r>
              <w:t>кар.</w:t>
            </w:r>
          </w:p>
        </w:tc>
        <w:tc>
          <w:tcPr>
            <w:tcW w:w="1174" w:type="dxa"/>
          </w:tcPr>
          <w:p w:rsidR="005907B5" w:rsidRDefault="005907B5">
            <w:pPr>
              <w:pStyle w:val="TableParagraph"/>
            </w:pPr>
          </w:p>
        </w:tc>
        <w:tc>
          <w:tcPr>
            <w:tcW w:w="1550" w:type="dxa"/>
          </w:tcPr>
          <w:p w:rsidR="005907B5" w:rsidRDefault="00861030">
            <w:pPr>
              <w:pStyle w:val="TableParagraph"/>
              <w:spacing w:line="248" w:lineRule="exact"/>
              <w:ind w:left="389"/>
            </w:pPr>
            <w:r>
              <w:t>близ., кар.</w:t>
            </w: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м – нормальное зрение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56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17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3"/>
        </w:trPr>
        <w:tc>
          <w:tcPr>
            <w:tcW w:w="3512" w:type="dxa"/>
            <w:tcBorders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107"/>
            </w:pPr>
            <w:r>
              <w:t>В – карие глаза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3" w:lineRule="exact"/>
              <w:ind w:left="360"/>
            </w:pPr>
            <w:r>
              <w:t>G</w:t>
            </w:r>
          </w:p>
        </w:tc>
        <w:tc>
          <w:tcPr>
            <w:tcW w:w="1564" w:type="dxa"/>
          </w:tcPr>
          <w:p w:rsidR="005907B5" w:rsidRDefault="00861030">
            <w:pPr>
              <w:pStyle w:val="TableParagraph"/>
              <w:spacing w:line="233" w:lineRule="exact"/>
              <w:ind w:left="424" w:right="511"/>
              <w:jc w:val="center"/>
            </w:pPr>
            <w:r>
              <w:t>мв</w:t>
            </w:r>
          </w:p>
        </w:tc>
        <w:tc>
          <w:tcPr>
            <w:tcW w:w="117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</w:tcPr>
          <w:p w:rsidR="005907B5" w:rsidRDefault="00861030">
            <w:pPr>
              <w:pStyle w:val="TableParagraph"/>
              <w:spacing w:line="233" w:lineRule="exact"/>
              <w:ind w:left="813"/>
            </w:pPr>
            <w:r>
              <w:t>мв</w:t>
            </w:r>
          </w:p>
        </w:tc>
      </w:tr>
      <w:tr w:rsidR="005907B5">
        <w:trPr>
          <w:trHeight w:val="249"/>
        </w:trPr>
        <w:tc>
          <w:tcPr>
            <w:tcW w:w="3512" w:type="dxa"/>
            <w:tcBorders>
              <w:bottom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29" w:lineRule="exact"/>
              <w:ind w:left="107"/>
            </w:pPr>
            <w:r>
              <w:t>в – голубые глаза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56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17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55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4"/>
        </w:trPr>
        <w:tc>
          <w:tcPr>
            <w:tcW w:w="3512" w:type="dxa"/>
            <w:tcBorders>
              <w:top w:val="single" w:sz="4" w:space="0" w:color="000000"/>
              <w:right w:val="single" w:sz="4" w:space="0" w:color="000000"/>
            </w:tcBorders>
          </w:tcPr>
          <w:p w:rsidR="005907B5" w:rsidRDefault="00861030">
            <w:pPr>
              <w:pStyle w:val="TableParagraph"/>
              <w:spacing w:line="234" w:lineRule="exact"/>
              <w:ind w:left="107"/>
            </w:pPr>
            <w:r>
              <w:rPr>
                <w:position w:val="2"/>
              </w:rPr>
              <w:t>генотипы Р и F</w:t>
            </w:r>
            <w:r>
              <w:rPr>
                <w:position w:val="2"/>
                <w:vertAlign w:val="subscript"/>
              </w:rPr>
              <w:t>1</w:t>
            </w:r>
            <w:r>
              <w:rPr>
                <w:position w:val="2"/>
              </w:rPr>
              <w:t xml:space="preserve"> – ?</w:t>
            </w:r>
          </w:p>
        </w:tc>
        <w:tc>
          <w:tcPr>
            <w:tcW w:w="983" w:type="dxa"/>
            <w:tcBorders>
              <w:left w:val="single" w:sz="4" w:space="0" w:color="000000"/>
            </w:tcBorders>
          </w:tcPr>
          <w:p w:rsidR="005907B5" w:rsidRDefault="00861030">
            <w:pPr>
              <w:pStyle w:val="TableParagraph"/>
              <w:spacing w:line="234" w:lineRule="exact"/>
              <w:ind w:left="343"/>
            </w:pPr>
            <w:r>
              <w:rPr>
                <w:position w:val="2"/>
              </w:rPr>
              <w:t>F</w:t>
            </w:r>
            <w:r>
              <w:rPr>
                <w:position w:val="2"/>
                <w:vertAlign w:val="subscript"/>
              </w:rPr>
              <w:t>1</w:t>
            </w:r>
          </w:p>
        </w:tc>
        <w:tc>
          <w:tcPr>
            <w:tcW w:w="156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1174" w:type="dxa"/>
          </w:tcPr>
          <w:p w:rsidR="005907B5" w:rsidRDefault="00861030">
            <w:pPr>
              <w:pStyle w:val="TableParagraph"/>
              <w:spacing w:line="234" w:lineRule="exact"/>
              <w:ind w:left="327" w:right="320"/>
              <w:jc w:val="center"/>
            </w:pPr>
            <w:r>
              <w:t>ммвв</w:t>
            </w:r>
          </w:p>
        </w:tc>
        <w:tc>
          <w:tcPr>
            <w:tcW w:w="1550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503"/>
        </w:trPr>
        <w:tc>
          <w:tcPr>
            <w:tcW w:w="3512" w:type="dxa"/>
          </w:tcPr>
          <w:p w:rsidR="005907B5" w:rsidRDefault="005907B5">
            <w:pPr>
              <w:pStyle w:val="TableParagraph"/>
            </w:pPr>
          </w:p>
        </w:tc>
        <w:tc>
          <w:tcPr>
            <w:tcW w:w="983" w:type="dxa"/>
          </w:tcPr>
          <w:p w:rsidR="005907B5" w:rsidRDefault="005907B5">
            <w:pPr>
              <w:pStyle w:val="TableParagraph"/>
            </w:pPr>
          </w:p>
        </w:tc>
        <w:tc>
          <w:tcPr>
            <w:tcW w:w="1564" w:type="dxa"/>
          </w:tcPr>
          <w:p w:rsidR="005907B5" w:rsidRDefault="005907B5">
            <w:pPr>
              <w:pStyle w:val="TableParagraph"/>
            </w:pPr>
          </w:p>
        </w:tc>
        <w:tc>
          <w:tcPr>
            <w:tcW w:w="1174" w:type="dxa"/>
          </w:tcPr>
          <w:p w:rsidR="005907B5" w:rsidRDefault="00861030">
            <w:pPr>
              <w:pStyle w:val="TableParagraph"/>
              <w:spacing w:before="2" w:line="252" w:lineRule="exact"/>
              <w:ind w:left="408" w:right="270" w:hanging="111"/>
            </w:pPr>
            <w:r>
              <w:t>норм., гол.</w:t>
            </w:r>
          </w:p>
        </w:tc>
        <w:tc>
          <w:tcPr>
            <w:tcW w:w="1550" w:type="dxa"/>
          </w:tcPr>
          <w:p w:rsidR="005907B5" w:rsidRDefault="005907B5">
            <w:pPr>
              <w:pStyle w:val="TableParagraph"/>
            </w:pPr>
          </w:p>
        </w:tc>
      </w:tr>
    </w:tbl>
    <w:p w:rsidR="005907B5" w:rsidRDefault="00861030">
      <w:pPr>
        <w:pStyle w:val="a3"/>
        <w:ind w:right="539" w:firstLine="708"/>
        <w:jc w:val="both"/>
      </w:pPr>
      <w:r>
        <w:t>Ребенок голубоглазый, поэтому по цвету глаз он гомозиготен, иначе появился бы доминантный ген карего цвета глаз. В отличие от родителей ребенок имеет нормальное зрение, поэтому он тоже гомозиготен, т.к. при гетерозиготности появилась бы близорукость. Следовательно, генотип ребенка – ммвв. Для каждого признака от получил от каждого из родителей по одному рецессивному гену. Отсюда, оба  родителя гетерозиготны по обоим признакам, их генотип –</w:t>
      </w:r>
      <w:r>
        <w:rPr>
          <w:spacing w:val="-7"/>
        </w:rPr>
        <w:t xml:space="preserve"> </w:t>
      </w:r>
      <w:r>
        <w:t>МмВв.</w:t>
      </w:r>
    </w:p>
    <w:p w:rsidR="005907B5" w:rsidRDefault="00861030">
      <w:pPr>
        <w:pStyle w:val="3"/>
        <w:spacing w:line="240" w:lineRule="auto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1.</w:t>
      </w:r>
    </w:p>
    <w:p w:rsidR="005907B5" w:rsidRDefault="00861030">
      <w:pPr>
        <w:pStyle w:val="a4"/>
        <w:numPr>
          <w:ilvl w:val="0"/>
          <w:numId w:val="14"/>
        </w:numPr>
        <w:tabs>
          <w:tab w:val="left" w:pos="1181"/>
        </w:tabs>
        <w:spacing w:before="2"/>
        <w:ind w:right="539" w:firstLine="708"/>
        <w:jc w:val="both"/>
      </w:pPr>
      <w:r>
        <w:t>Ген комолости (безрогости) у крупного рогатого скота доминирует над геном рогатости, а ген черной окраски тела доминирует над геном красной окраски. Обе пары генов находятся в разных парах гомологичных хромосом. Определите генотипы и фенотипы телят при скрещивании гетерозиготной по обоим генам черной комолой коровы с таким же</w:t>
      </w:r>
      <w:r>
        <w:rPr>
          <w:spacing w:val="-6"/>
        </w:rPr>
        <w:t xml:space="preserve"> </w:t>
      </w:r>
      <w:r>
        <w:t>быком.</w:t>
      </w:r>
    </w:p>
    <w:p w:rsidR="005907B5" w:rsidRDefault="00861030">
      <w:pPr>
        <w:pStyle w:val="a4"/>
        <w:numPr>
          <w:ilvl w:val="0"/>
          <w:numId w:val="14"/>
        </w:numPr>
        <w:tabs>
          <w:tab w:val="left" w:pos="1140"/>
        </w:tabs>
        <w:spacing w:before="1"/>
        <w:ind w:right="540" w:firstLine="607"/>
        <w:jc w:val="both"/>
      </w:pPr>
      <w:r>
        <w:t>У человека ген карих цвет глаз доминирует над геном голубых глаз, а умение владеть преимущественно правой рукой над леворукостью. Обе пары генов находятся в разных парах гомологичных хромосом. Определите генотипы и фенотипы потомков, если родители гетерозиготны по обоим</w:t>
      </w:r>
      <w:r>
        <w:rPr>
          <w:spacing w:val="-2"/>
        </w:rPr>
        <w:t xml:space="preserve"> </w:t>
      </w:r>
      <w:r>
        <w:t>признакам.</w:t>
      </w:r>
    </w:p>
    <w:p w:rsidR="005907B5" w:rsidRDefault="00861030">
      <w:pPr>
        <w:pStyle w:val="a4"/>
        <w:numPr>
          <w:ilvl w:val="0"/>
          <w:numId w:val="14"/>
        </w:numPr>
        <w:tabs>
          <w:tab w:val="left" w:pos="1241"/>
        </w:tabs>
        <w:ind w:right="539" w:firstLine="708"/>
        <w:jc w:val="both"/>
      </w:pPr>
      <w:r>
        <w:t>У человека ген косолапости доминирует над геном нормального строения стопы, а ген нормального обмена углеводов– над геном сахарного диабета. Женщина, имевшая нормальное строение стопы и нормальный обмен углеводов вышла замуж за косолапого мужчину. От этого брака родилось двое детей, у одного из которых развилась косолапость, а у другого – сахарный диабет: а) можно ли определить генотипы родителей по фенотипу их детей? б) какие генотипы и фенотипы детей еще возможны в этой семье?</w:t>
      </w:r>
    </w:p>
    <w:p w:rsidR="005907B5" w:rsidRDefault="00861030">
      <w:pPr>
        <w:pStyle w:val="3"/>
      </w:pPr>
      <w:r>
        <w:rPr>
          <w:b w:val="0"/>
          <w:spacing w:val="-56"/>
          <w:u w:val="thick"/>
        </w:rPr>
        <w:t xml:space="preserve"> </w:t>
      </w:r>
      <w:r>
        <w:rPr>
          <w:u w:val="thick"/>
        </w:rPr>
        <w:t>Вариант 2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1181"/>
        </w:tabs>
        <w:ind w:right="539" w:firstLine="708"/>
        <w:jc w:val="both"/>
      </w:pPr>
      <w:r>
        <w:t>Ген комолости (безрогости) у крупного рогатого скота доминирует над геном рогатости, а ген черной окраски тела доминирует над геном красной окраски. Обе пары генов находятся в разных парах гомологичных хромосом. Определите генотипы родителей и количество черных телят в хозяйстве, где от 1000 рогатых красных коров получено 984 теленка, из них красных 472, комолых 483, рогатых</w:t>
      </w:r>
      <w:r>
        <w:rPr>
          <w:spacing w:val="-13"/>
        </w:rPr>
        <w:t xml:space="preserve"> </w:t>
      </w:r>
      <w:r>
        <w:t>501.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1234"/>
        </w:tabs>
        <w:ind w:right="542" w:firstLine="708"/>
        <w:jc w:val="both"/>
      </w:pPr>
      <w:r>
        <w:t>У человека ген карих цвет глаз доминирует над геном голубых глаз, а умение владеть преимущественно правой рукой над леворукостью. Обе пары генов находятся в разных парах гомологичных хромосом. Определите генотипы и фенотипы потомков, если отец левша, но гетерозиготен по цвету глаз, а мать голубоглазая, но гетерозиготна в отношении умения владеть</w:t>
      </w:r>
      <w:r>
        <w:rPr>
          <w:spacing w:val="-11"/>
        </w:rPr>
        <w:t xml:space="preserve"> </w:t>
      </w:r>
      <w:r>
        <w:t>руками.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1166"/>
        </w:tabs>
        <w:ind w:right="537" w:firstLine="708"/>
        <w:jc w:val="both"/>
      </w:pPr>
      <w:r>
        <w:t>У человека ген близорукости доминирует над геном нормального зрения, а ген карих глаз – над геном голубых глаз. Определите генотипы родителей и детей в семье, где голубоглазый близорукий мужчина, мать которого имела нормальное зрение, женился на кареглазой женщине с нормальным зрением, у них родилось двое детей: первый – кареглазый и близорукий, второй – голубоглазый</w:t>
      </w:r>
      <w:r>
        <w:rPr>
          <w:spacing w:val="-19"/>
        </w:rPr>
        <w:t xml:space="preserve"> </w:t>
      </w:r>
      <w:r>
        <w:t>близорукий.</w:t>
      </w:r>
    </w:p>
    <w:p w:rsidR="007E0640" w:rsidRDefault="007E0640">
      <w:pPr>
        <w:pStyle w:val="3"/>
        <w:ind w:left="1806" w:right="1885"/>
        <w:jc w:val="center"/>
      </w:pPr>
    </w:p>
    <w:p w:rsidR="005907B5" w:rsidRDefault="007E0640">
      <w:pPr>
        <w:pStyle w:val="3"/>
        <w:ind w:left="1806" w:right="1885"/>
        <w:jc w:val="center"/>
      </w:pPr>
      <w:r>
        <w:t>ПРАКТИЧЕСКИЕ ЗАНЯТИЯ № 5-6</w:t>
      </w:r>
      <w:r w:rsidR="00861030">
        <w:t>.</w:t>
      </w:r>
    </w:p>
    <w:p w:rsidR="005907B5" w:rsidRDefault="007E0640">
      <w:pPr>
        <w:spacing w:line="252" w:lineRule="exact"/>
        <w:ind w:left="1806" w:right="1885"/>
        <w:jc w:val="center"/>
        <w:rPr>
          <w:b/>
        </w:rPr>
      </w:pPr>
      <w:r>
        <w:rPr>
          <w:b/>
        </w:rPr>
        <w:t>Решение задач на определение вероятности наследственных признаков при сцепленном наследовании, составление генетических схем скрещивания.</w:t>
      </w:r>
      <w:r w:rsidR="00861030">
        <w:rPr>
          <w:b/>
        </w:rPr>
        <w:t>.</w:t>
      </w:r>
    </w:p>
    <w:p w:rsidR="005907B5" w:rsidRDefault="00861030">
      <w:pPr>
        <w:pStyle w:val="a3"/>
        <w:spacing w:before="2"/>
        <w:ind w:right="540" w:firstLine="360"/>
        <w:jc w:val="both"/>
      </w:pPr>
      <w:r>
        <w:rPr>
          <w:b/>
        </w:rPr>
        <w:t xml:space="preserve">Цель: </w:t>
      </w:r>
      <w:r>
        <w:t>получить представления о том, как наследуются признаки, каковы условия их проявления, что необходимо знать и каких правил придерживаться при получении новых сортов культурных растений и пород домашних животных.</w:t>
      </w:r>
    </w:p>
    <w:p w:rsidR="005907B5" w:rsidRDefault="00861030">
      <w:pPr>
        <w:spacing w:line="252" w:lineRule="exact"/>
        <w:ind w:left="580"/>
      </w:pPr>
      <w:r>
        <w:rPr>
          <w:b/>
        </w:rPr>
        <w:t xml:space="preserve">Оборудование: </w:t>
      </w:r>
      <w:r>
        <w:t>раздаточный материал с задачами по вариантам.</w:t>
      </w:r>
    </w:p>
    <w:p w:rsidR="005907B5" w:rsidRDefault="00861030">
      <w:pPr>
        <w:pStyle w:val="3"/>
        <w:ind w:left="2072" w:right="1606"/>
        <w:jc w:val="center"/>
      </w:pPr>
      <w:r>
        <w:t>Ход работы: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941"/>
        </w:tabs>
        <w:spacing w:before="1" w:line="252" w:lineRule="exact"/>
        <w:ind w:left="940" w:hanging="360"/>
        <w:jc w:val="left"/>
      </w:pPr>
      <w:r>
        <w:t>Прочитать</w:t>
      </w:r>
      <w:r>
        <w:rPr>
          <w:spacing w:val="-1"/>
        </w:rPr>
        <w:t xml:space="preserve"> </w:t>
      </w:r>
      <w:r>
        <w:t>задачу.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941"/>
        </w:tabs>
        <w:spacing w:line="252" w:lineRule="exact"/>
        <w:ind w:left="940" w:hanging="360"/>
        <w:jc w:val="left"/>
      </w:pPr>
      <w:r>
        <w:t>Выполнить</w:t>
      </w:r>
      <w:r>
        <w:rPr>
          <w:spacing w:val="-2"/>
        </w:rPr>
        <w:t xml:space="preserve"> </w:t>
      </w:r>
      <w:r>
        <w:t>решение.</w:t>
      </w:r>
    </w:p>
    <w:p w:rsidR="005907B5" w:rsidRDefault="00861030">
      <w:pPr>
        <w:pStyle w:val="a4"/>
        <w:numPr>
          <w:ilvl w:val="0"/>
          <w:numId w:val="13"/>
        </w:numPr>
        <w:tabs>
          <w:tab w:val="left" w:pos="941"/>
        </w:tabs>
        <w:spacing w:before="2" w:line="252" w:lineRule="exact"/>
        <w:ind w:left="940" w:hanging="360"/>
        <w:jc w:val="left"/>
      </w:pPr>
      <w:r>
        <w:t>Оформить и написать</w:t>
      </w:r>
      <w:r>
        <w:rPr>
          <w:spacing w:val="-2"/>
        </w:rPr>
        <w:t xml:space="preserve"> </w:t>
      </w:r>
      <w:r>
        <w:t>ответ.</w:t>
      </w:r>
    </w:p>
    <w:p w:rsidR="005907B5" w:rsidRDefault="00861030">
      <w:pPr>
        <w:pStyle w:val="3"/>
        <w:ind w:left="1919" w:right="1885"/>
        <w:jc w:val="center"/>
      </w:pPr>
      <w:r>
        <w:t>Вариант 1.</w:t>
      </w:r>
    </w:p>
    <w:p w:rsidR="005907B5" w:rsidRDefault="00861030">
      <w:pPr>
        <w:pStyle w:val="a3"/>
        <w:spacing w:before="70"/>
        <w:ind w:right="542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1.</w:t>
      </w:r>
      <w:r>
        <w:rPr>
          <w:b/>
        </w:rPr>
        <w:t xml:space="preserve"> </w:t>
      </w:r>
      <w:r>
        <w:t>У крупного рогатого скота ген, обусловливающий черную окраску шерсти, доминирует над геном, определяющим красную окраску. Какое потомство можно ожидать от скрещивания гомозиготного черного быка и красной</w:t>
      </w:r>
      <w:r>
        <w:rPr>
          <w:spacing w:val="-5"/>
        </w:rPr>
        <w:t xml:space="preserve"> </w:t>
      </w:r>
      <w:r>
        <w:t>коровы?</w:t>
      </w:r>
    </w:p>
    <w:p w:rsidR="005907B5" w:rsidRDefault="00861030">
      <w:pPr>
        <w:pStyle w:val="a3"/>
        <w:ind w:right="537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2.</w:t>
      </w:r>
      <w:r>
        <w:rPr>
          <w:b/>
        </w:rPr>
        <w:t xml:space="preserve"> </w:t>
      </w:r>
      <w:r>
        <w:t>У морских свинок вихрастая шерсть определяется доминантным геном, а гладкая — рецессивным. Скрещивание двух вихрастых свинок между собой дало 75 % особей с вихрастой шерстью и 2 5 % гладкошерстных животных. Определите генотипы родителей и</w:t>
      </w:r>
      <w:r>
        <w:rPr>
          <w:spacing w:val="5"/>
        </w:rPr>
        <w:t xml:space="preserve"> </w:t>
      </w:r>
      <w:r>
        <w:t>потомков.</w:t>
      </w:r>
    </w:p>
    <w:p w:rsidR="005907B5" w:rsidRDefault="00861030">
      <w:pPr>
        <w:pStyle w:val="a3"/>
        <w:ind w:right="537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3.</w:t>
      </w:r>
      <w:r>
        <w:rPr>
          <w:b/>
        </w:rPr>
        <w:t xml:space="preserve"> </w:t>
      </w:r>
      <w:r>
        <w:t>Альбинизм наследуется у человека как рецессивный признак. В семье, где оба супруга имеют пигментированные волосы, есть двое детей. Один ребенок альбинос, другой — с окрашенными волосами. Определите генотипы родителей и потомков.</w:t>
      </w:r>
    </w:p>
    <w:p w:rsidR="005907B5" w:rsidRDefault="00861030">
      <w:pPr>
        <w:pStyle w:val="a3"/>
        <w:ind w:right="538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4.</w:t>
      </w:r>
      <w:r>
        <w:rPr>
          <w:b/>
        </w:rPr>
        <w:t xml:space="preserve"> </w:t>
      </w:r>
      <w:r>
        <w:t>У крупного рогатого скота ген комолости доминирует над геном рогатости, а ген черного цвета шерсти — над геном красной окраски. Обе пары генов находятся в разных парах хромосом. Какое потомство следует ожидать от скрещивания черного комолого быка, гетерозиготного по обеим парам признаков, с красной рогатой коровой?</w:t>
      </w:r>
    </w:p>
    <w:p w:rsidR="005907B5" w:rsidRDefault="00861030">
      <w:pPr>
        <w:pStyle w:val="a3"/>
        <w:ind w:right="539" w:firstLine="358"/>
        <w:jc w:val="both"/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>Задача № 5.</w:t>
      </w:r>
      <w:r>
        <w:rPr>
          <w:b/>
          <w:sz w:val="24"/>
        </w:rPr>
        <w:t xml:space="preserve"> </w:t>
      </w:r>
      <w:r>
        <w:t xml:space="preserve">Ген </w:t>
      </w:r>
      <w:r>
        <w:rPr>
          <w:spacing w:val="1"/>
        </w:rPr>
        <w:t xml:space="preserve">окраски </w:t>
      </w:r>
      <w:r>
        <w:t xml:space="preserve">глаз у </w:t>
      </w:r>
      <w:r>
        <w:rPr>
          <w:spacing w:val="1"/>
        </w:rPr>
        <w:t xml:space="preserve">мухи  дрозофилы  находится  </w:t>
      </w:r>
      <w:r>
        <w:t xml:space="preserve">в  </w:t>
      </w:r>
      <w:r>
        <w:rPr>
          <w:spacing w:val="2"/>
        </w:rPr>
        <w:t>Х-хромосоме.</w:t>
      </w:r>
      <w:r>
        <w:rPr>
          <w:spacing w:val="60"/>
        </w:rPr>
        <w:t xml:space="preserve"> </w:t>
      </w:r>
      <w:r>
        <w:rPr>
          <w:spacing w:val="1"/>
        </w:rPr>
        <w:t xml:space="preserve">Красные </w:t>
      </w:r>
      <w:r>
        <w:t>(нормальные) глаза (В) доминируют над белоглазием (в). Определите фенотип и генотип у потомства F1, если скрестить белоглазую самку с красноглазым</w:t>
      </w:r>
      <w:r>
        <w:rPr>
          <w:spacing w:val="12"/>
        </w:rPr>
        <w:t xml:space="preserve"> </w:t>
      </w:r>
      <w:r>
        <w:t>самцом?</w:t>
      </w:r>
    </w:p>
    <w:p w:rsidR="005907B5" w:rsidRDefault="00861030">
      <w:pPr>
        <w:pStyle w:val="a3"/>
        <w:spacing w:before="1"/>
        <w:ind w:right="540" w:firstLine="358"/>
        <w:jc w:val="both"/>
      </w:pPr>
      <w:r>
        <w:rPr>
          <w:spacing w:val="-60"/>
          <w:sz w:val="24"/>
          <w:u w:val="thick"/>
        </w:rPr>
        <w:t xml:space="preserve"> </w:t>
      </w:r>
    </w:p>
    <w:p w:rsidR="005907B5" w:rsidRDefault="00861030">
      <w:pPr>
        <w:pStyle w:val="3"/>
        <w:spacing w:line="251" w:lineRule="exact"/>
        <w:ind w:left="5038"/>
      </w:pPr>
      <w:r>
        <w:t>Вариант 2.</w:t>
      </w:r>
    </w:p>
    <w:p w:rsidR="005907B5" w:rsidRDefault="00861030">
      <w:pPr>
        <w:pStyle w:val="a3"/>
        <w:spacing w:before="1"/>
        <w:ind w:right="401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1.</w:t>
      </w:r>
      <w:r>
        <w:rPr>
          <w:b/>
        </w:rPr>
        <w:t xml:space="preserve"> </w:t>
      </w:r>
      <w:r>
        <w:t>У крупного рогатого скота ген, обусловливающий черную окраску шерсти, доминирует над геном, определяющим красную окраску. Какое потомство можно ожидать от скрещивания коровы и быка, гетерозиготных по окраске шерсти?</w:t>
      </w:r>
    </w:p>
    <w:p w:rsidR="005907B5" w:rsidRDefault="00861030">
      <w:pPr>
        <w:pStyle w:val="a3"/>
        <w:ind w:right="395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2.</w:t>
      </w:r>
      <w:r>
        <w:rPr>
          <w:b/>
        </w:rPr>
        <w:t xml:space="preserve"> </w:t>
      </w:r>
      <w:r>
        <w:t>У морских свинок вихрастая шерсть определяется доминантным геном, а гладкая — рецессивным. Морская свинка с вихрастой шерстью при скрещивании с особью, обладающей гладкой шерстью, дала в потомстве 50 % вихрастых и 50 % гладкошерстных потомков. Определите генотипы родителей и потомков.</w:t>
      </w:r>
    </w:p>
    <w:p w:rsidR="005907B5" w:rsidRDefault="00861030">
      <w:pPr>
        <w:pStyle w:val="a3"/>
        <w:ind w:right="400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3.</w:t>
      </w:r>
      <w:r>
        <w:rPr>
          <w:b/>
        </w:rPr>
        <w:t xml:space="preserve"> </w:t>
      </w:r>
      <w:r>
        <w:t>У человека ген карих глаз доминирует над геном, обусловливающим голубые глаза. Голубоглазый мужчина, один из родителей которого имел карие глаза, женился на кареглазой женщине, у которой отец имел карие глаза, а мать — голубые. Какое потомство можно ожидать от этого брака?</w:t>
      </w:r>
    </w:p>
    <w:p w:rsidR="005907B5" w:rsidRDefault="00861030">
      <w:pPr>
        <w:pStyle w:val="a3"/>
        <w:ind w:right="397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4.</w:t>
      </w:r>
      <w:r>
        <w:rPr>
          <w:b/>
        </w:rPr>
        <w:t xml:space="preserve"> </w:t>
      </w:r>
      <w:r>
        <w:t>У крупного рогатого скота ген комолости доминирует над геном рогатости, а ген черного цвета шерсти — над геном красной окраски. Обе пары генов находятся в разных парах хромосом. Какими окажутся телята, если скрестить гетерозиготного по обеим парам признаков быка и гомозиготную черную комолую корову?</w:t>
      </w:r>
    </w:p>
    <w:p w:rsidR="005907B5" w:rsidRDefault="00861030">
      <w:pPr>
        <w:pStyle w:val="a3"/>
        <w:spacing w:before="1"/>
        <w:ind w:right="398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5.</w:t>
      </w:r>
      <w:r>
        <w:rPr>
          <w:b/>
        </w:rPr>
        <w:t xml:space="preserve"> </w:t>
      </w:r>
      <w:r>
        <w:t>Классическая гемофилия наследуется как рецессивный признак. Ген гемофилии рас - полагается в Х-хромосоме. Y-хромосома не содержит гена, контролирующего свертываемость крови. Мужчина – гемофилик, женился на здоровой женщине, отец которой болел гемофилией, каковы генотипы мужа и жены и какой генотип будет у их детей?</w:t>
      </w:r>
    </w:p>
    <w:p w:rsidR="005907B5" w:rsidRDefault="00861030">
      <w:pPr>
        <w:pStyle w:val="a3"/>
        <w:ind w:right="401" w:firstLine="355"/>
        <w:jc w:val="both"/>
      </w:pPr>
      <w:r>
        <w:rPr>
          <w:spacing w:val="-56"/>
          <w:u w:val="thick"/>
        </w:rPr>
        <w:t xml:space="preserve"> </w:t>
      </w:r>
      <w:r>
        <w:rPr>
          <w:b/>
          <w:u w:val="thick"/>
        </w:rPr>
        <w:t>Задача № 6.</w:t>
      </w:r>
      <w:r>
        <w:rPr>
          <w:b/>
        </w:rPr>
        <w:t xml:space="preserve"> </w:t>
      </w:r>
      <w:r>
        <w:t>В родильном доме перепутали двух девочек. Родители одной из них имеют 3 и 2 группу крови, родители другой 2 и 1 группы. Сами дети имеют одна - 1, вторая – 4. Определите кто чья дочь.</w:t>
      </w:r>
    </w:p>
    <w:p w:rsidR="005907B5" w:rsidRDefault="00861030">
      <w:pPr>
        <w:pStyle w:val="a3"/>
        <w:ind w:left="580" w:right="1609"/>
      </w:pPr>
      <w:r>
        <w:t>Символы и примеры решения для задач № 1 - 4 указаны в предыдущей практической работе. Примеры решения задач № 4 - 6:</w:t>
      </w:r>
    </w:p>
    <w:p w:rsidR="005907B5" w:rsidRDefault="00861030">
      <w:pPr>
        <w:pStyle w:val="a3"/>
        <w:ind w:right="395" w:firstLine="360"/>
        <w:jc w:val="both"/>
      </w:pPr>
      <w:r>
        <w:t>1. У кроликов черная окраска шерсти доминирует над белой, а мохнатая шерсть – над гладкой.  Мохнатую черную крольчиху, гетерозиготную по обоим признакам  скрестили  с  рецессивным гомозиготным кроликом. Определите генотипы и фенотипы потомков первого</w:t>
      </w:r>
      <w:r>
        <w:rPr>
          <w:spacing w:val="-16"/>
        </w:rPr>
        <w:t xml:space="preserve"> </w:t>
      </w:r>
      <w:r>
        <w:t>поколения.</w:t>
      </w:r>
    </w:p>
    <w:p w:rsidR="005907B5" w:rsidRDefault="00223073">
      <w:pPr>
        <w:pStyle w:val="a4"/>
        <w:numPr>
          <w:ilvl w:val="0"/>
          <w:numId w:val="12"/>
        </w:numPr>
        <w:tabs>
          <w:tab w:val="left" w:pos="441"/>
          <w:tab w:val="left" w:pos="2681"/>
        </w:tabs>
        <w:spacing w:line="252" w:lineRule="exact"/>
        <w:ind w:firstLine="0"/>
        <w:jc w:val="left"/>
      </w:pPr>
      <w:r>
        <w:pict>
          <v:shape id="_x0000_s1044" style="position:absolute;left:0;text-align:left;margin-left:51pt;margin-top:4.15pt;width:72.05pt;height:81.75pt;z-index:-50392;mso-position-horizontal-relative:page" coordorigin="1020,83" coordsize="1441,1635" o:spt="100" adj="0,,0" path="m1020,1288r1441,m2460,83r,1635e" filled="f">
            <v:stroke joinstyle="round"/>
            <v:formulas/>
            <v:path arrowok="t" o:connecttype="segments"/>
            <w10:wrap anchorx="page"/>
          </v:shape>
        </w:pict>
      </w:r>
      <w:r w:rsidR="00861030">
        <w:t>Дано:</w:t>
      </w:r>
      <w:r w:rsidR="00861030">
        <w:tab/>
        <w:t>Решение:</w:t>
      </w:r>
    </w:p>
    <w:p w:rsidR="005907B5" w:rsidRDefault="00223073">
      <w:pPr>
        <w:pStyle w:val="a3"/>
        <w:tabs>
          <w:tab w:val="left" w:pos="2351"/>
          <w:tab w:val="left" w:pos="3031"/>
          <w:tab w:val="left" w:pos="3986"/>
        </w:tabs>
        <w:spacing w:before="2"/>
        <w:ind w:right="6130"/>
      </w:pPr>
      <w:r>
        <w:pict>
          <v:group id="_x0000_s1041" style="position:absolute;left:0;text-align:left;margin-left:230.65pt;margin-top:19.6pt;width:45.75pt;height:27.75pt;z-index:-50344;mso-position-horizontal-relative:page" coordorigin="4613,392" coordsize="915,555">
            <v:shape id="_x0000_s1043" style="position:absolute;left:4620;top:399;width:900;height:540" coordorigin="4620,399" coordsize="900,540" path="m5070,399r-91,6l4895,420r-77,25l4752,478r-55,40l4655,564r-35,105l4629,724r68,96l4752,860r66,33l4895,918r84,16l5070,939r91,-5l5245,918r77,-25l5388,860r55,-40l5485,774r35,-105l5511,615r-68,-97l5388,478r-66,-33l5245,420r-84,-15l5070,399xe" filled="f">
              <v:path arrowok="t"/>
            </v:shape>
            <v:shape id="_x0000_s1042" type="#_x0000_t202" style="position:absolute;left:4612;top:391;width:915;height:555" filled="f" stroked="f">
              <v:textbox inset="0,0,0,0">
                <w:txbxContent>
                  <w:p w:rsidR="0019029E" w:rsidRDefault="0019029E">
                    <w:pPr>
                      <w:spacing w:before="144"/>
                      <w:ind w:left="248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 b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8" style="position:absolute;left:0;text-align:left;margin-left:176.65pt;margin-top:19.6pt;width:45.75pt;height:27.75pt;z-index:-50296;mso-position-horizontal-relative:page" coordorigin="3533,392" coordsize="915,555">
            <v:shape id="_x0000_s1040" style="position:absolute;left:3540;top:399;width:900;height:540" coordorigin="3540,399" coordsize="900,540" path="m3990,399r-91,6l3815,420r-77,25l3672,478r-55,40l3575,564r-35,105l3549,724r68,96l3672,860r66,33l3815,918r84,16l3990,939r91,-5l4165,918r77,-25l4308,860r55,-40l4405,774r35,-105l4431,615r-68,-97l4308,478r-66,-33l4165,420r-84,-15l3990,399xe" filled="f">
              <v:path arrowok="t"/>
            </v:shape>
            <v:shape id="_x0000_s1039" type="#_x0000_t202" style="position:absolute;left:3532;top:391;width:915;height:555" filled="f" stroked="f">
              <v:textbox inset="0,0,0,0">
                <w:txbxContent>
                  <w:p w:rsidR="0019029E" w:rsidRDefault="0019029E">
                    <w:pPr>
                      <w:spacing w:before="144"/>
                      <w:ind w:left="248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АВВ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5" style="position:absolute;left:0;text-align:left;margin-left:347.65pt;margin-top:19.6pt;width:45.75pt;height:27.75pt;z-index:1336;mso-position-horizontal-relative:page" coordorigin="6953,392" coordsize="915,555">
            <v:shape id="_x0000_s1037" style="position:absolute;left:6960;top:399;width:900;height:540" coordorigin="6960,399" coordsize="900,540" path="m7410,399r-91,6l7235,420r-77,25l7092,478r-55,40l6995,564r-35,105l6969,724r68,96l7092,860r66,33l7235,918r84,16l7410,939r91,-5l7585,918r77,-25l7728,860r55,-40l7825,774r35,-105l7851,615r-68,-97l7728,478r-66,-33l7585,420r-84,-15l7410,399xe" filled="f">
              <v:path arrowok="t"/>
            </v:shape>
            <v:shape id="_x0000_s1036" type="#_x0000_t202" style="position:absolute;left:6952;top:391;width:915;height:555" filled="f" stroked="f">
              <v:textbox inset="0,0,0,0">
                <w:txbxContent>
                  <w:p w:rsidR="0019029E" w:rsidRDefault="0019029E">
                    <w:pPr>
                      <w:spacing w:before="144"/>
                      <w:ind w:left="248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 b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32" style="position:absolute;left:0;text-align:left;margin-left:293.65pt;margin-top:19.6pt;width:45.75pt;height:27.75pt;z-index:1384;mso-position-horizontal-relative:page" coordorigin="5873,392" coordsize="915,555">
            <v:shape id="_x0000_s1034" style="position:absolute;left:5880;top:399;width:900;height:540" coordorigin="5880,399" coordsize="900,540" path="m6330,399r-91,6l6155,420r-77,25l6012,478r-55,40l5915,564r-35,105l5889,724r68,96l6012,860r66,33l6155,918r84,16l6330,939r91,-5l6505,918r77,-25l6648,860r55,-40l6745,774r35,-105l6771,615r-68,-97l6648,478r-66,-33l6505,420r-84,-15l6330,399xe" filled="f">
              <v:path arrowok="t"/>
            </v:shape>
            <v:shape id="_x0000_s1033" type="#_x0000_t202" style="position:absolute;left:5872;top:391;width:915;height:555" filled="f" stroked="f">
              <v:textbox inset="0,0,0,0">
                <w:txbxContent>
                  <w:p w:rsidR="0019029E" w:rsidRDefault="0019029E">
                    <w:pPr>
                      <w:spacing w:before="144"/>
                      <w:ind w:left="248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аВ</w:t>
                    </w:r>
                  </w:p>
                </w:txbxContent>
              </v:textbox>
            </v:shape>
            <w10:wrap anchorx="page"/>
          </v:group>
        </w:pict>
      </w:r>
      <w:r>
        <w:pict>
          <v:group id="_x0000_s1029" style="position:absolute;left:0;text-align:left;margin-left:446.65pt;margin-top:19.6pt;width:45.75pt;height:27.75pt;z-index:1432;mso-position-horizontal-relative:page" coordorigin="8933,392" coordsize="915,555">
            <v:shape id="_x0000_s1031" style="position:absolute;left:8940;top:399;width:900;height:540" coordorigin="8940,399" coordsize="900,540" path="m9390,399r-91,6l9215,420r-77,25l9072,478r-55,40l8975,564r-35,105l8949,724r68,96l9072,860r66,33l9215,918r84,16l9390,939r91,-5l9565,918r77,-25l9708,860r55,-40l9805,774r35,-105l9831,615r-68,-97l9708,478r-66,-33l9565,420r-84,-15l9390,399xe" filled="f">
              <v:path arrowok="t"/>
            </v:shape>
            <v:shape id="_x0000_s1030" type="#_x0000_t202" style="position:absolute;left:8932;top:391;width:915;height:555" filled="f" stroked="f">
              <v:textbox inset="0,0,0,0">
                <w:txbxContent>
                  <w:p w:rsidR="0019029E" w:rsidRDefault="0019029E">
                    <w:pPr>
                      <w:spacing w:before="144"/>
                      <w:ind w:left="249"/>
                      <w:rPr>
                        <w:rFonts w:ascii="Calibri" w:hAnsi="Calibri"/>
                      </w:rPr>
                    </w:pPr>
                    <w:r>
                      <w:rPr>
                        <w:rFonts w:ascii="Calibri" w:hAnsi="Calibri"/>
                      </w:rPr>
                      <w:t>а b</w:t>
                    </w:r>
                  </w:p>
                </w:txbxContent>
              </v:textbox>
            </v:shape>
            <w10:wrap anchorx="page"/>
          </v:group>
        </w:pict>
      </w:r>
      <w:r w:rsidR="00861030">
        <w:t>А</w:t>
      </w:r>
      <w:r w:rsidR="00861030">
        <w:rPr>
          <w:spacing w:val="-1"/>
        </w:rPr>
        <w:t xml:space="preserve"> </w:t>
      </w:r>
      <w:r w:rsidR="00861030">
        <w:t>– черн.</w:t>
      </w:r>
      <w:r w:rsidR="00861030">
        <w:tab/>
        <w:t>Р:</w:t>
      </w:r>
      <w:r w:rsidR="00861030">
        <w:tab/>
        <w:t>♀</w:t>
      </w:r>
      <w:r w:rsidR="00861030">
        <w:rPr>
          <w:spacing w:val="-1"/>
        </w:rPr>
        <w:t xml:space="preserve"> </w:t>
      </w:r>
      <w:r w:rsidR="00861030">
        <w:t>АаВb</w:t>
      </w:r>
      <w:r w:rsidR="00861030">
        <w:tab/>
        <w:t>х ♂ ааbb а – бел.</w:t>
      </w:r>
    </w:p>
    <w:p w:rsidR="005907B5" w:rsidRDefault="00861030">
      <w:pPr>
        <w:pStyle w:val="a3"/>
        <w:spacing w:line="251" w:lineRule="exact"/>
      </w:pPr>
      <w:r>
        <w:t>В – мохн.</w:t>
      </w:r>
    </w:p>
    <w:p w:rsidR="005907B5" w:rsidRDefault="00861030">
      <w:pPr>
        <w:pStyle w:val="a3"/>
        <w:tabs>
          <w:tab w:val="left" w:pos="2351"/>
        </w:tabs>
        <w:spacing w:before="1" w:line="252" w:lineRule="exact"/>
      </w:pPr>
      <w:r>
        <w:t>b</w:t>
      </w:r>
      <w:r>
        <w:rPr>
          <w:spacing w:val="5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гладк.</w:t>
      </w:r>
      <w:r>
        <w:tab/>
        <w:t>G:</w:t>
      </w:r>
    </w:p>
    <w:p w:rsidR="005907B5" w:rsidRDefault="00861030">
      <w:pPr>
        <w:pStyle w:val="a3"/>
        <w:spacing w:line="252" w:lineRule="exact"/>
      </w:pPr>
      <w:r>
        <w:t>F1 - ?</w:t>
      </w:r>
    </w:p>
    <w:p w:rsidR="005907B5" w:rsidRDefault="00861030">
      <w:pPr>
        <w:pStyle w:val="a3"/>
        <w:tabs>
          <w:tab w:val="left" w:pos="3996"/>
          <w:tab w:val="left" w:pos="4862"/>
          <w:tab w:val="left" w:pos="5866"/>
        </w:tabs>
        <w:spacing w:before="1" w:line="252" w:lineRule="exact"/>
        <w:ind w:left="2471"/>
      </w:pPr>
      <w:r>
        <w:t>F1:  Аа В</w:t>
      </w:r>
      <w:r>
        <w:rPr>
          <w:spacing w:val="-1"/>
        </w:rPr>
        <w:t xml:space="preserve"> </w:t>
      </w:r>
      <w:r>
        <w:t>b</w:t>
      </w:r>
      <w:r>
        <w:tab/>
        <w:t>АА</w:t>
      </w:r>
      <w:r>
        <w:rPr>
          <w:spacing w:val="-2"/>
        </w:rPr>
        <w:t xml:space="preserve"> </w:t>
      </w:r>
      <w:r>
        <w:t>bb</w:t>
      </w:r>
      <w:r>
        <w:tab/>
        <w:t>аа Вb</w:t>
      </w:r>
      <w:r>
        <w:tab/>
        <w:t>ааbb</w:t>
      </w:r>
    </w:p>
    <w:p w:rsidR="005907B5" w:rsidRDefault="00861030">
      <w:pPr>
        <w:pStyle w:val="a3"/>
        <w:tabs>
          <w:tab w:val="left" w:pos="4085"/>
          <w:tab w:val="left" w:pos="4891"/>
          <w:tab w:val="left" w:pos="6065"/>
        </w:tabs>
        <w:spacing w:line="252" w:lineRule="exact"/>
        <w:ind w:left="2921"/>
      </w:pPr>
      <w:r>
        <w:t>Ч.м.</w:t>
      </w:r>
      <w:r>
        <w:tab/>
        <w:t>ч.гл.</w:t>
      </w:r>
      <w:r>
        <w:tab/>
        <w:t>бел.м.</w:t>
      </w:r>
      <w:r>
        <w:tab/>
        <w:t>бел.гл.</w:t>
      </w:r>
    </w:p>
    <w:p w:rsidR="005907B5" w:rsidRDefault="005907B5">
      <w:pPr>
        <w:pStyle w:val="a3"/>
        <w:spacing w:before="9" w:after="1"/>
        <w:ind w:left="0"/>
      </w:pPr>
    </w:p>
    <w:tbl>
      <w:tblPr>
        <w:tblStyle w:val="TableNormal"/>
        <w:tblW w:w="0" w:type="auto"/>
        <w:tblInd w:w="170" w:type="dxa"/>
        <w:tblLayout w:type="fixed"/>
        <w:tblLook w:val="01E0" w:firstRow="1" w:lastRow="1" w:firstColumn="1" w:lastColumn="1" w:noHBand="0" w:noVBand="0"/>
      </w:tblPr>
      <w:tblGrid>
        <w:gridCol w:w="1132"/>
        <w:gridCol w:w="927"/>
        <w:gridCol w:w="976"/>
        <w:gridCol w:w="926"/>
        <w:gridCol w:w="1065"/>
      </w:tblGrid>
      <w:tr w:rsidR="005907B5">
        <w:trPr>
          <w:trHeight w:val="248"/>
        </w:trPr>
        <w:tc>
          <w:tcPr>
            <w:tcW w:w="1132" w:type="dxa"/>
          </w:tcPr>
          <w:p w:rsidR="005907B5" w:rsidRDefault="00861030">
            <w:pPr>
              <w:pStyle w:val="TableParagraph"/>
              <w:spacing w:line="228" w:lineRule="exact"/>
              <w:ind w:left="50"/>
            </w:pPr>
            <w:r>
              <w:rPr>
                <w:b/>
              </w:rPr>
              <w:t xml:space="preserve">Ответ: </w:t>
            </w:r>
            <w:r>
              <w:t>F1:</w:t>
            </w:r>
          </w:p>
        </w:tc>
        <w:tc>
          <w:tcPr>
            <w:tcW w:w="927" w:type="dxa"/>
          </w:tcPr>
          <w:p w:rsidR="005907B5" w:rsidRDefault="00861030">
            <w:pPr>
              <w:pStyle w:val="TableParagraph"/>
              <w:spacing w:line="228" w:lineRule="exact"/>
              <w:ind w:left="55"/>
            </w:pPr>
            <w:r>
              <w:t>Аа В b</w:t>
            </w:r>
          </w:p>
        </w:tc>
        <w:tc>
          <w:tcPr>
            <w:tcW w:w="976" w:type="dxa"/>
          </w:tcPr>
          <w:p w:rsidR="005907B5" w:rsidRDefault="00861030">
            <w:pPr>
              <w:pStyle w:val="TableParagraph"/>
              <w:spacing w:line="228" w:lineRule="exact"/>
              <w:ind w:left="226" w:right="117"/>
              <w:jc w:val="center"/>
            </w:pPr>
            <w:r>
              <w:t>АА bb</w:t>
            </w:r>
          </w:p>
        </w:tc>
        <w:tc>
          <w:tcPr>
            <w:tcW w:w="926" w:type="dxa"/>
          </w:tcPr>
          <w:p w:rsidR="005907B5" w:rsidRDefault="00861030">
            <w:pPr>
              <w:pStyle w:val="TableParagraph"/>
              <w:spacing w:line="228" w:lineRule="exact"/>
              <w:ind w:left="138"/>
            </w:pPr>
            <w:r>
              <w:t>аа Вb</w:t>
            </w:r>
          </w:p>
        </w:tc>
        <w:tc>
          <w:tcPr>
            <w:tcW w:w="1065" w:type="dxa"/>
          </w:tcPr>
          <w:p w:rsidR="005907B5" w:rsidRDefault="00861030">
            <w:pPr>
              <w:pStyle w:val="TableParagraph"/>
              <w:spacing w:line="228" w:lineRule="exact"/>
              <w:ind w:left="215"/>
            </w:pPr>
            <w:r>
              <w:t>ааbb</w:t>
            </w:r>
          </w:p>
        </w:tc>
      </w:tr>
      <w:tr w:rsidR="005907B5">
        <w:trPr>
          <w:trHeight w:val="248"/>
        </w:trPr>
        <w:tc>
          <w:tcPr>
            <w:tcW w:w="1132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927" w:type="dxa"/>
          </w:tcPr>
          <w:p w:rsidR="005907B5" w:rsidRDefault="00861030">
            <w:pPr>
              <w:pStyle w:val="TableParagraph"/>
              <w:spacing w:line="228" w:lineRule="exact"/>
              <w:ind w:left="75"/>
            </w:pPr>
            <w:r>
              <w:t>Ч.м.</w:t>
            </w:r>
          </w:p>
        </w:tc>
        <w:tc>
          <w:tcPr>
            <w:tcW w:w="976" w:type="dxa"/>
          </w:tcPr>
          <w:p w:rsidR="005907B5" w:rsidRDefault="00861030">
            <w:pPr>
              <w:pStyle w:val="TableParagraph"/>
              <w:spacing w:line="228" w:lineRule="exact"/>
              <w:ind w:left="185" w:right="117"/>
              <w:jc w:val="center"/>
            </w:pPr>
            <w:r>
              <w:t>ч.гл.</w:t>
            </w:r>
          </w:p>
        </w:tc>
        <w:tc>
          <w:tcPr>
            <w:tcW w:w="926" w:type="dxa"/>
          </w:tcPr>
          <w:p w:rsidR="005907B5" w:rsidRDefault="00861030">
            <w:pPr>
              <w:pStyle w:val="TableParagraph"/>
              <w:spacing w:line="228" w:lineRule="exact"/>
              <w:ind w:left="140"/>
            </w:pPr>
            <w:r>
              <w:t>бел.м.</w:t>
            </w:r>
          </w:p>
        </w:tc>
        <w:tc>
          <w:tcPr>
            <w:tcW w:w="1065" w:type="dxa"/>
          </w:tcPr>
          <w:p w:rsidR="005907B5" w:rsidRDefault="00861030">
            <w:pPr>
              <w:pStyle w:val="TableParagraph"/>
              <w:spacing w:line="228" w:lineRule="exact"/>
              <w:ind w:left="387"/>
            </w:pPr>
            <w:r>
              <w:t>бел.гл.</w:t>
            </w:r>
          </w:p>
        </w:tc>
      </w:tr>
    </w:tbl>
    <w:p w:rsidR="005907B5" w:rsidRDefault="00861030">
      <w:pPr>
        <w:pStyle w:val="a4"/>
        <w:numPr>
          <w:ilvl w:val="0"/>
          <w:numId w:val="12"/>
        </w:numPr>
        <w:tabs>
          <w:tab w:val="left" w:pos="816"/>
        </w:tabs>
        <w:spacing w:before="70"/>
        <w:ind w:right="398" w:firstLine="360"/>
        <w:jc w:val="left"/>
      </w:pPr>
      <w:r>
        <w:t>У кошки рыжая окраска (А), черная (а), гетерозигота – черепаховая. Этот ген сцеплен с полом. Какие могут быть котята, если кот черный, а кошка</w:t>
      </w:r>
      <w:r>
        <w:rPr>
          <w:spacing w:val="-9"/>
        </w:rPr>
        <w:t xml:space="preserve"> </w:t>
      </w:r>
      <w:r>
        <w:t>рыжая.</w:t>
      </w:r>
    </w:p>
    <w:p w:rsidR="005907B5" w:rsidRDefault="00861030">
      <w:pPr>
        <w:pStyle w:val="3"/>
        <w:spacing w:line="251" w:lineRule="exact"/>
        <w:ind w:left="580"/>
      </w:pPr>
      <w:r>
        <w:t>Дано:</w:t>
      </w:r>
    </w:p>
    <w:p w:rsidR="005907B5" w:rsidRDefault="00861030">
      <w:pPr>
        <w:pStyle w:val="a3"/>
        <w:tabs>
          <w:tab w:val="left" w:pos="954"/>
          <w:tab w:val="left" w:pos="1014"/>
          <w:tab w:val="left" w:pos="1357"/>
        </w:tabs>
        <w:spacing w:before="1"/>
        <w:ind w:left="580" w:right="8974"/>
      </w:pPr>
      <w:r>
        <w:t>А</w:t>
      </w:r>
      <w:r>
        <w:tab/>
      </w:r>
      <w:r>
        <w:tab/>
        <w:t>-</w:t>
      </w:r>
      <w:r>
        <w:tab/>
        <w:t>рыжая а</w:t>
      </w:r>
      <w:r>
        <w:tab/>
        <w:t>-</w:t>
      </w:r>
      <w:r>
        <w:tab/>
        <w:t>черная</w:t>
      </w:r>
    </w:p>
    <w:p w:rsidR="005907B5" w:rsidRDefault="00861030">
      <w:pPr>
        <w:pStyle w:val="a3"/>
        <w:tabs>
          <w:tab w:val="left" w:pos="1350"/>
        </w:tabs>
        <w:spacing w:before="1" w:line="252" w:lineRule="exact"/>
        <w:ind w:left="580"/>
      </w:pPr>
      <w:r>
        <w:t>Аа   -</w:t>
      </w:r>
      <w:r>
        <w:tab/>
        <w:t>черепаховая</w:t>
      </w:r>
    </w:p>
    <w:p w:rsidR="005907B5" w:rsidRDefault="00861030">
      <w:pPr>
        <w:pStyle w:val="3"/>
        <w:spacing w:line="249" w:lineRule="exact"/>
        <w:ind w:left="580"/>
      </w:pPr>
      <w:r>
        <w:t>Решение:</w:t>
      </w:r>
    </w:p>
    <w:p w:rsidR="005907B5" w:rsidRDefault="00861030">
      <w:pPr>
        <w:tabs>
          <w:tab w:val="left" w:pos="1945"/>
          <w:tab w:val="left" w:pos="2274"/>
        </w:tabs>
        <w:spacing w:line="255" w:lineRule="exact"/>
        <w:ind w:left="580"/>
      </w:pPr>
      <w:r>
        <w:t>Р:  ♀</w:t>
      </w:r>
      <w:r>
        <w:rPr>
          <w:spacing w:val="-1"/>
        </w:rPr>
        <w:t xml:space="preserve"> </w:t>
      </w:r>
      <w:r>
        <w:t>Х</w:t>
      </w:r>
      <w:r>
        <w:rPr>
          <w:position w:val="8"/>
          <w:sz w:val="14"/>
        </w:rPr>
        <w:t>А</w:t>
      </w:r>
      <w:r>
        <w:rPr>
          <w:spacing w:val="18"/>
          <w:position w:val="8"/>
          <w:sz w:val="14"/>
        </w:rPr>
        <w:t xml:space="preserve"> </w:t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х</w:t>
      </w:r>
      <w:r>
        <w:tab/>
        <w:t>♂Х</w:t>
      </w:r>
      <w:r>
        <w:rPr>
          <w:position w:val="8"/>
          <w:sz w:val="14"/>
        </w:rPr>
        <w:t>а</w:t>
      </w:r>
      <w:r>
        <w:rPr>
          <w:spacing w:val="20"/>
          <w:position w:val="8"/>
          <w:sz w:val="14"/>
        </w:rPr>
        <w:t xml:space="preserve"> </w:t>
      </w:r>
      <w:r>
        <w:t>У</w:t>
      </w:r>
    </w:p>
    <w:p w:rsidR="005907B5" w:rsidRDefault="005907B5">
      <w:pPr>
        <w:pStyle w:val="a3"/>
        <w:spacing w:before="6"/>
        <w:ind w:left="0"/>
        <w:rPr>
          <w:sz w:val="21"/>
        </w:rPr>
      </w:pPr>
    </w:p>
    <w:p w:rsidR="005907B5" w:rsidRDefault="00861030">
      <w:pPr>
        <w:tabs>
          <w:tab w:val="left" w:pos="1437"/>
          <w:tab w:val="left" w:pos="2454"/>
          <w:tab w:val="left" w:pos="3062"/>
        </w:tabs>
        <w:ind w:left="580"/>
      </w:pPr>
      <w:r>
        <w:t>G:</w:t>
      </w:r>
      <w:r>
        <w:rPr>
          <w:spacing w:val="53"/>
        </w:rPr>
        <w:t xml:space="preserve"> </w:t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У</w:t>
      </w:r>
    </w:p>
    <w:p w:rsidR="005907B5" w:rsidRDefault="005907B5">
      <w:pPr>
        <w:pStyle w:val="a3"/>
        <w:spacing w:before="7"/>
        <w:ind w:left="0"/>
        <w:rPr>
          <w:sz w:val="21"/>
        </w:rPr>
      </w:pPr>
    </w:p>
    <w:p w:rsidR="005907B5" w:rsidRDefault="00861030">
      <w:pPr>
        <w:tabs>
          <w:tab w:val="left" w:pos="1317"/>
          <w:tab w:val="left" w:pos="3321"/>
        </w:tabs>
        <w:spacing w:line="258" w:lineRule="exact"/>
        <w:ind w:left="580"/>
      </w:pPr>
      <w:r>
        <w:t>F1:</w:t>
      </w:r>
      <w:r>
        <w:tab/>
        <w:t>Х</w:t>
      </w:r>
      <w:r>
        <w:rPr>
          <w:position w:val="8"/>
          <w:sz w:val="14"/>
        </w:rPr>
        <w:t>А</w:t>
      </w:r>
      <w:r>
        <w:rPr>
          <w:spacing w:val="18"/>
          <w:position w:val="8"/>
          <w:sz w:val="14"/>
        </w:rPr>
        <w:t xml:space="preserve"> </w:t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Х</w:t>
      </w:r>
      <w:r>
        <w:rPr>
          <w:position w:val="8"/>
          <w:sz w:val="14"/>
        </w:rPr>
        <w:t xml:space="preserve">А </w:t>
      </w:r>
      <w:r>
        <w:t>У</w:t>
      </w:r>
    </w:p>
    <w:p w:rsidR="005907B5" w:rsidRDefault="00861030">
      <w:pPr>
        <w:pStyle w:val="a3"/>
        <w:tabs>
          <w:tab w:val="left" w:pos="3660"/>
        </w:tabs>
        <w:spacing w:line="252" w:lineRule="exact"/>
        <w:ind w:left="1298"/>
      </w:pPr>
      <w:r>
        <w:t>Черепах.</w:t>
      </w:r>
      <w:r>
        <w:rPr>
          <w:spacing w:val="-2"/>
        </w:rPr>
        <w:t xml:space="preserve"> </w:t>
      </w:r>
      <w:r>
        <w:t>кошка</w:t>
      </w:r>
      <w:r>
        <w:tab/>
        <w:t>рыж.</w:t>
      </w:r>
      <w:r>
        <w:rPr>
          <w:spacing w:val="-3"/>
        </w:rPr>
        <w:t xml:space="preserve"> </w:t>
      </w:r>
      <w:r>
        <w:t>кот</w:t>
      </w:r>
    </w:p>
    <w:p w:rsidR="005907B5" w:rsidRDefault="005907B5">
      <w:pPr>
        <w:pStyle w:val="a3"/>
        <w:spacing w:before="6"/>
        <w:ind w:left="0"/>
        <w:rPr>
          <w:sz w:val="21"/>
        </w:rPr>
      </w:pPr>
    </w:p>
    <w:p w:rsidR="005907B5" w:rsidRDefault="00861030">
      <w:pPr>
        <w:tabs>
          <w:tab w:val="left" w:pos="2048"/>
          <w:tab w:val="left" w:pos="4056"/>
        </w:tabs>
        <w:spacing w:before="1"/>
        <w:ind w:left="580"/>
      </w:pPr>
      <w:r>
        <w:rPr>
          <w:b/>
        </w:rPr>
        <w:t>Ответ:</w:t>
      </w:r>
      <w:r>
        <w:rPr>
          <w:b/>
          <w:spacing w:val="-1"/>
        </w:rPr>
        <w:t xml:space="preserve"> </w:t>
      </w:r>
      <w:r>
        <w:t>F1:</w:t>
      </w:r>
      <w:r>
        <w:tab/>
        <w:t>Х</w:t>
      </w:r>
      <w:r>
        <w:rPr>
          <w:position w:val="8"/>
          <w:sz w:val="14"/>
        </w:rPr>
        <w:t>А</w:t>
      </w:r>
      <w:r>
        <w:rPr>
          <w:spacing w:val="18"/>
          <w:position w:val="8"/>
          <w:sz w:val="14"/>
        </w:rPr>
        <w:t xml:space="preserve"> </w:t>
      </w:r>
      <w:r>
        <w:t>Х</w:t>
      </w:r>
      <w:r>
        <w:rPr>
          <w:position w:val="8"/>
          <w:sz w:val="14"/>
        </w:rPr>
        <w:t>а</w:t>
      </w:r>
      <w:r>
        <w:rPr>
          <w:position w:val="8"/>
          <w:sz w:val="14"/>
        </w:rPr>
        <w:tab/>
      </w:r>
      <w:r>
        <w:t>Х</w:t>
      </w:r>
      <w:r>
        <w:rPr>
          <w:position w:val="8"/>
          <w:sz w:val="14"/>
        </w:rPr>
        <w:t>А</w:t>
      </w:r>
      <w:r>
        <w:rPr>
          <w:spacing w:val="-4"/>
          <w:position w:val="8"/>
          <w:sz w:val="14"/>
        </w:rPr>
        <w:t xml:space="preserve"> </w:t>
      </w:r>
      <w:r>
        <w:t>У</w:t>
      </w:r>
    </w:p>
    <w:p w:rsidR="005907B5" w:rsidRDefault="00861030">
      <w:pPr>
        <w:pStyle w:val="a3"/>
        <w:tabs>
          <w:tab w:val="left" w:pos="4533"/>
        </w:tabs>
        <w:spacing w:before="1"/>
        <w:ind w:left="1958"/>
      </w:pPr>
      <w:r>
        <w:t>Черепах.</w:t>
      </w:r>
      <w:r>
        <w:rPr>
          <w:spacing w:val="-1"/>
        </w:rPr>
        <w:t xml:space="preserve"> </w:t>
      </w:r>
      <w:r>
        <w:t>кошка</w:t>
      </w:r>
      <w:r>
        <w:tab/>
        <w:t>рыж.</w:t>
      </w:r>
      <w:r>
        <w:rPr>
          <w:spacing w:val="-3"/>
        </w:rPr>
        <w:t xml:space="preserve"> </w:t>
      </w:r>
      <w:r>
        <w:t>кот</w:t>
      </w:r>
    </w:p>
    <w:p w:rsidR="005907B5" w:rsidRDefault="005907B5">
      <w:pPr>
        <w:pStyle w:val="a3"/>
        <w:spacing w:before="2"/>
        <w:ind w:left="0"/>
      </w:pPr>
    </w:p>
    <w:p w:rsidR="005907B5" w:rsidRDefault="005907B5">
      <w:pPr>
        <w:ind w:left="580"/>
        <w:rPr>
          <w:rFonts w:ascii="Calibri"/>
          <w:sz w:val="28"/>
        </w:rPr>
      </w:pPr>
    </w:p>
    <w:p w:rsidR="005907B5" w:rsidRDefault="00861030">
      <w:pPr>
        <w:pStyle w:val="a3"/>
        <w:ind w:left="809"/>
        <w:rPr>
          <w:rFonts w:ascii="Calibri"/>
          <w:sz w:val="20"/>
        </w:rPr>
      </w:pPr>
      <w:r>
        <w:rPr>
          <w:rFonts w:ascii="Calibri"/>
          <w:noProof/>
          <w:sz w:val="20"/>
          <w:lang w:bidi="ar-SA"/>
        </w:rPr>
        <w:drawing>
          <wp:inline distT="0" distB="0" distL="0" distR="0">
            <wp:extent cx="4645042" cy="2667571"/>
            <wp:effectExtent l="0" t="0" r="0" b="0"/>
            <wp:docPr id="15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9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45042" cy="2667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07B5" w:rsidRDefault="00861030">
      <w:pPr>
        <w:pStyle w:val="3"/>
        <w:spacing w:before="17"/>
        <w:ind w:left="580"/>
      </w:pPr>
      <w:r>
        <w:t>Вывод</w:t>
      </w:r>
    </w:p>
    <w:p w:rsidR="00A57067" w:rsidRDefault="00A57067" w:rsidP="00A37E02">
      <w:pPr>
        <w:spacing w:line="252" w:lineRule="exact"/>
        <w:ind w:right="1885"/>
        <w:rPr>
          <w:b/>
        </w:rPr>
      </w:pPr>
      <w:r>
        <w:rPr>
          <w:b/>
        </w:rPr>
        <w:t xml:space="preserve">                           </w:t>
      </w:r>
    </w:p>
    <w:p w:rsidR="00A37E02" w:rsidRPr="00A57067" w:rsidRDefault="00A57067" w:rsidP="00A37E02">
      <w:pPr>
        <w:spacing w:line="252" w:lineRule="exact"/>
        <w:ind w:right="1885"/>
        <w:rPr>
          <w:b/>
          <w:sz w:val="24"/>
          <w:szCs w:val="24"/>
        </w:rPr>
      </w:pPr>
      <w:r>
        <w:rPr>
          <w:b/>
        </w:rPr>
        <w:t xml:space="preserve">                                       </w:t>
      </w:r>
      <w:r w:rsidR="002C6F80">
        <w:rPr>
          <w:b/>
          <w:sz w:val="24"/>
          <w:szCs w:val="24"/>
        </w:rPr>
        <w:t>Практические занятия</w:t>
      </w:r>
      <w:r w:rsidR="00A37E02" w:rsidRPr="00A57067">
        <w:rPr>
          <w:b/>
          <w:sz w:val="24"/>
          <w:szCs w:val="24"/>
        </w:rPr>
        <w:t xml:space="preserve"> №7-8. Решение задач.</w:t>
      </w:r>
    </w:p>
    <w:p w:rsidR="00AB4A6F" w:rsidRPr="00A57067" w:rsidRDefault="00A37E02" w:rsidP="00A37E02">
      <w:pPr>
        <w:spacing w:line="252" w:lineRule="exact"/>
        <w:ind w:right="1885"/>
        <w:rPr>
          <w:b/>
          <w:sz w:val="24"/>
          <w:szCs w:val="24"/>
        </w:rPr>
      </w:pPr>
      <w:r w:rsidRPr="00A57067">
        <w:rPr>
          <w:b/>
          <w:sz w:val="24"/>
          <w:szCs w:val="24"/>
        </w:rPr>
        <w:t>Решение задач на определение типа мутации при передаче наследственных признаков, составление генотипических схем скрещивания.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Теоретическая часть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Это не волшебное перерождение. Это происходит всё время и везде. Любой человек имеет в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себе в среднем около 100, отличающихся от папиных и маминых одной буквой. За 100 000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поколений они накапливаются и передаются…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Мутация от латинского «mytatio» - изменение. Это качественные и количественные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изменения ДНК организмов, приводящие к изменениям генотипа. Термин введён Гуго де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Фризом в 1901 году. Затрагивают ДНК в различной степени: отдельный ген, отдельную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хромосому или весь генотип. По уровню возникновения мутации делят на группы.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Генные мутации: Изменение одного или нескольких нуклеотидов в пределах гена, их часто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называют точечными. Они возникают при репликации ДНК, вместо комплементарных пар А-Т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и Г- Ц возникают неправильные сочетания, в результате возникают новые сочетания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кодируют</w:t>
      </w:r>
      <w:r w:rsidR="00A57067" w:rsidRPr="00A57067">
        <w:rPr>
          <w:color w:val="1A1A1A"/>
          <w:sz w:val="24"/>
          <w:szCs w:val="24"/>
          <w:lang w:bidi="ar-SA"/>
        </w:rPr>
        <w:t xml:space="preserve"> </w:t>
      </w:r>
      <w:r w:rsidRPr="00A37E02">
        <w:rPr>
          <w:color w:val="1A1A1A"/>
          <w:sz w:val="24"/>
          <w:szCs w:val="24"/>
          <w:lang w:bidi="ar-SA"/>
        </w:rPr>
        <w:t>новые</w:t>
      </w:r>
      <w:r w:rsidR="00A57067" w:rsidRPr="00A57067">
        <w:rPr>
          <w:color w:val="1A1A1A"/>
          <w:sz w:val="24"/>
          <w:szCs w:val="24"/>
          <w:lang w:bidi="ar-SA"/>
        </w:rPr>
        <w:t xml:space="preserve">  </w:t>
      </w:r>
      <w:r w:rsidRPr="00A37E02">
        <w:rPr>
          <w:color w:val="1A1A1A"/>
          <w:sz w:val="24"/>
          <w:szCs w:val="24"/>
          <w:lang w:bidi="ar-SA"/>
        </w:rPr>
        <w:t>или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незначительные изменения приводят к серьёзным, неизлечимым заболеваниям.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Хромосомные мутации значительные изменения структуры хромосом, затрагивают несколько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генов. В зависимости из изменений их делят на группы: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А) утрата - отрыв концевой части хромосомы (хромосомная мутация приводит к смерти).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Б) делеция – утрата средней части (тяжелые заболевания, летальный исход)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В) дупликация –удвоение какого-либо участка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Г) инверсия – разрыв хромосомы в 2-х местах, разворот получившегося фрагмента на 180°и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обратное встраивание на место разрыва.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Д) транслокация- участок хромосомы прикрепляется к другой, не гомологичной ей. Возникают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при нарушениях процесса деления. Хромосомные мутации: закономерно приводят к гибели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организмов, так как затрагивают целые хромосомы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Геномные мутации: изменение числа хромосом, которые бывают: А) не кратно гаплоидному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набору (± 1 хромосома) – гетероплоидия; Б) кратно гаплоидному набору (увеличение числа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хромосом в 2, 4 и более раз) –полиплоидия.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Причина наследственных заболеваний у человека – это мутации, то есть спонтанные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изменения генов, которые возникают, в первую очередь, под влиянием окружающей среды.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Лечение наследственных заболеваний крайне затруднено, его практически не существует,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Практическая часть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В 1959 году французский ученый Ж. Лежен обнаружил, что у людей с болезнью Дауна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имеется лишняя 21ая хромосома. Это заболевание, связанное с нарушением умственного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развития. Типичные признаки: маленький нос с широкой переносицей, полуоткрытый рот,</w:t>
      </w:r>
    </w:p>
    <w:p w:rsidR="00A37E02" w:rsidRPr="00A37E02" w:rsidRDefault="00A37E02" w:rsidP="00A37E02">
      <w:pPr>
        <w:widowControl/>
        <w:shd w:val="clear" w:color="auto" w:fill="FFFFFF"/>
        <w:autoSpaceDE/>
        <w:autoSpaceDN/>
        <w:rPr>
          <w:color w:val="1A1A1A"/>
          <w:sz w:val="24"/>
          <w:szCs w:val="24"/>
          <w:lang w:bidi="ar-SA"/>
        </w:rPr>
      </w:pPr>
      <w:r w:rsidRPr="00A37E02">
        <w:rPr>
          <w:color w:val="1A1A1A"/>
          <w:sz w:val="24"/>
          <w:szCs w:val="24"/>
          <w:lang w:bidi="ar-SA"/>
        </w:rPr>
        <w:t>низкий рост, умственная отсталость. Частота рождения детей с синдромом Дауна составляет</w:t>
      </w:r>
    </w:p>
    <w:p w:rsidR="00AB4A6F" w:rsidRPr="00A57067" w:rsidRDefault="00A37E02" w:rsidP="00A37E02">
      <w:pPr>
        <w:spacing w:line="252" w:lineRule="exact"/>
        <w:ind w:right="1885"/>
        <w:rPr>
          <w:color w:val="1A1A1A"/>
          <w:sz w:val="24"/>
          <w:szCs w:val="24"/>
          <w:shd w:val="clear" w:color="auto" w:fill="FFFFFF"/>
        </w:rPr>
      </w:pPr>
      <w:r w:rsidRPr="00A57067">
        <w:rPr>
          <w:color w:val="1A1A1A"/>
          <w:sz w:val="24"/>
          <w:szCs w:val="24"/>
          <w:shd w:val="clear" w:color="auto" w:fill="FFFFFF"/>
        </w:rPr>
        <w:t>1:500-700 новорожденных.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  <w:r w:rsidRPr="00A57067">
        <w:rPr>
          <w:b/>
        </w:rPr>
        <w:t>Укажите какой это тип мутации: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  <w:r w:rsidRPr="00A57067">
        <w:rPr>
          <w:b/>
        </w:rPr>
        <w:t>А. Генная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  <w:r w:rsidRPr="00A57067">
        <w:rPr>
          <w:b/>
        </w:rPr>
        <w:t>Б. Хромосомная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  <w:r w:rsidRPr="00A57067">
        <w:rPr>
          <w:b/>
        </w:rPr>
        <w:t>В. Геномная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  <w:r w:rsidRPr="00A57067">
        <w:rPr>
          <w:b/>
        </w:rPr>
        <w:t>Задание 2 Объясните механизм возникновения синдрома Дауна у мальчика (47, XY, 21+)</w:t>
      </w:r>
    </w:p>
    <w:p w:rsidR="00A37E02" w:rsidRPr="00A57067" w:rsidRDefault="00A37E02" w:rsidP="00A37E02">
      <w:pPr>
        <w:spacing w:line="252" w:lineRule="exact"/>
        <w:ind w:right="1885"/>
        <w:rPr>
          <w:b/>
        </w:rPr>
      </w:pPr>
    </w:p>
    <w:p w:rsidR="00AB4A6F" w:rsidRDefault="00AB4A6F">
      <w:pPr>
        <w:spacing w:line="252" w:lineRule="exact"/>
        <w:ind w:left="1804" w:right="1885"/>
        <w:jc w:val="center"/>
        <w:rPr>
          <w:b/>
        </w:rPr>
      </w:pPr>
    </w:p>
    <w:p w:rsidR="005907B5" w:rsidRDefault="002C6F80">
      <w:pPr>
        <w:spacing w:line="252" w:lineRule="exact"/>
        <w:ind w:left="1804" w:right="1885"/>
        <w:jc w:val="center"/>
        <w:rPr>
          <w:b/>
        </w:rPr>
      </w:pPr>
      <w:r>
        <w:rPr>
          <w:b/>
        </w:rPr>
        <w:t>Практические занятия</w:t>
      </w:r>
      <w:r w:rsidR="00861030">
        <w:rPr>
          <w:b/>
        </w:rPr>
        <w:t xml:space="preserve"> №</w:t>
      </w:r>
      <w:r w:rsidR="006A57AA">
        <w:rPr>
          <w:b/>
        </w:rPr>
        <w:t xml:space="preserve"> 9-</w:t>
      </w:r>
      <w:r w:rsidR="00861030">
        <w:rPr>
          <w:b/>
        </w:rPr>
        <w:t>10.</w:t>
      </w:r>
    </w:p>
    <w:p w:rsidR="00A57067" w:rsidRPr="00A57067" w:rsidRDefault="00A57067" w:rsidP="00A57067">
      <w:pPr>
        <w:pStyle w:val="a3"/>
        <w:ind w:right="670" w:firstLine="708"/>
        <w:rPr>
          <w:b/>
        </w:rPr>
      </w:pPr>
      <w:r w:rsidRPr="00A57067">
        <w:rPr>
          <w:b/>
        </w:rPr>
        <w:t>Кейсы на анализ информации о развитии промышленной биотехнологий.</w:t>
      </w:r>
    </w:p>
    <w:p w:rsidR="00A57067" w:rsidRPr="00A57067" w:rsidRDefault="00A57067" w:rsidP="00A57067">
      <w:pPr>
        <w:pStyle w:val="a3"/>
        <w:ind w:right="670" w:firstLine="708"/>
        <w:rPr>
          <w:b/>
          <w:i/>
        </w:rPr>
      </w:pPr>
      <w:r w:rsidRPr="00A57067">
        <w:rPr>
          <w:b/>
          <w:i/>
        </w:rPr>
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</w:r>
    </w:p>
    <w:p w:rsidR="005907B5" w:rsidRDefault="00861030">
      <w:pPr>
        <w:pStyle w:val="a3"/>
        <w:ind w:right="670" w:firstLine="708"/>
      </w:pPr>
      <w:r>
        <w:rPr>
          <w:b/>
        </w:rPr>
        <w:t>Цель</w:t>
      </w:r>
      <w:r>
        <w:t>: Закрепление знаний о строении, свойствах и устойчивости природных и антропогенных экосистем.</w:t>
      </w:r>
    </w:p>
    <w:p w:rsidR="005907B5" w:rsidRDefault="00861030">
      <w:pPr>
        <w:pStyle w:val="3"/>
        <w:spacing w:line="240" w:lineRule="auto"/>
      </w:pPr>
      <w:r>
        <w:t>Оснащение:</w:t>
      </w:r>
    </w:p>
    <w:p w:rsidR="005907B5" w:rsidRDefault="00861030">
      <w:pPr>
        <w:pStyle w:val="a4"/>
        <w:numPr>
          <w:ilvl w:val="0"/>
          <w:numId w:val="3"/>
        </w:numPr>
        <w:tabs>
          <w:tab w:val="left" w:pos="1056"/>
        </w:tabs>
        <w:spacing w:line="252" w:lineRule="exact"/>
        <w:ind w:hanging="127"/>
      </w:pPr>
      <w:r>
        <w:t>информационные</w:t>
      </w:r>
      <w:r>
        <w:rPr>
          <w:spacing w:val="-1"/>
        </w:rPr>
        <w:t xml:space="preserve"> </w:t>
      </w:r>
      <w:r>
        <w:t>источники</w:t>
      </w:r>
    </w:p>
    <w:p w:rsidR="005907B5" w:rsidRDefault="00861030">
      <w:pPr>
        <w:pStyle w:val="a4"/>
        <w:numPr>
          <w:ilvl w:val="0"/>
          <w:numId w:val="3"/>
        </w:numPr>
        <w:tabs>
          <w:tab w:val="left" w:pos="1056"/>
        </w:tabs>
        <w:spacing w:line="252" w:lineRule="exact"/>
        <w:ind w:hanging="127"/>
      </w:pPr>
      <w:r>
        <w:t>схемы и</w:t>
      </w:r>
      <w:r>
        <w:rPr>
          <w:spacing w:val="-1"/>
        </w:rPr>
        <w:t xml:space="preserve"> </w:t>
      </w:r>
      <w:r>
        <w:t>рисунки</w:t>
      </w:r>
    </w:p>
    <w:p w:rsidR="005907B5" w:rsidRDefault="00861030">
      <w:pPr>
        <w:pStyle w:val="a4"/>
        <w:numPr>
          <w:ilvl w:val="0"/>
          <w:numId w:val="3"/>
        </w:numPr>
        <w:tabs>
          <w:tab w:val="left" w:pos="1056"/>
        </w:tabs>
        <w:spacing w:line="252" w:lineRule="exact"/>
        <w:ind w:hanging="127"/>
      </w:pPr>
      <w:r>
        <w:t>фотографии и видеоматериалы природных и искусственных</w:t>
      </w:r>
      <w:r>
        <w:rPr>
          <w:spacing w:val="-5"/>
        </w:rPr>
        <w:t xml:space="preserve"> </w:t>
      </w:r>
      <w:r>
        <w:t>экосистем</w:t>
      </w:r>
    </w:p>
    <w:p w:rsidR="005907B5" w:rsidRDefault="00861030">
      <w:pPr>
        <w:spacing w:before="1"/>
        <w:ind w:left="928" w:right="8803"/>
      </w:pPr>
      <w:r>
        <w:rPr>
          <w:b/>
        </w:rPr>
        <w:t>Ход работы</w:t>
      </w:r>
      <w:r>
        <w:t>: Задание:</w:t>
      </w:r>
    </w:p>
    <w:p w:rsidR="005907B5" w:rsidRDefault="00861030">
      <w:pPr>
        <w:pStyle w:val="a4"/>
        <w:numPr>
          <w:ilvl w:val="1"/>
          <w:numId w:val="4"/>
        </w:numPr>
        <w:tabs>
          <w:tab w:val="left" w:pos="1095"/>
        </w:tabs>
        <w:spacing w:before="1"/>
        <w:ind w:firstLine="708"/>
      </w:pPr>
      <w:r>
        <w:t>Сравните данные на фотографиях экосистемы и заполните</w:t>
      </w:r>
      <w:r>
        <w:rPr>
          <w:spacing w:val="-5"/>
        </w:rPr>
        <w:t xml:space="preserve"> </w:t>
      </w:r>
      <w:r>
        <w:t>таблицу</w:t>
      </w:r>
    </w:p>
    <w:p w:rsidR="005907B5" w:rsidRDefault="005907B5">
      <w:pPr>
        <w:pStyle w:val="a3"/>
        <w:spacing w:before="10" w:after="1"/>
        <w:ind w:left="0"/>
        <w:rPr>
          <w:sz w:val="21"/>
        </w:rPr>
      </w:pPr>
    </w:p>
    <w:tbl>
      <w:tblPr>
        <w:tblStyle w:val="TableNormal"/>
        <w:tblW w:w="0" w:type="auto"/>
        <w:tblInd w:w="5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2554"/>
        <w:gridCol w:w="2232"/>
      </w:tblGrid>
      <w:tr w:rsidR="005907B5">
        <w:trPr>
          <w:trHeight w:val="253"/>
        </w:trPr>
        <w:tc>
          <w:tcPr>
            <w:tcW w:w="4962" w:type="dxa"/>
          </w:tcPr>
          <w:p w:rsidR="005907B5" w:rsidRDefault="00861030">
            <w:pPr>
              <w:pStyle w:val="TableParagraph"/>
              <w:spacing w:before="1" w:line="233" w:lineRule="exact"/>
              <w:ind w:left="107"/>
            </w:pPr>
            <w:r>
              <w:t>Характеристика</w:t>
            </w:r>
          </w:p>
        </w:tc>
        <w:tc>
          <w:tcPr>
            <w:tcW w:w="2554" w:type="dxa"/>
          </w:tcPr>
          <w:p w:rsidR="005907B5" w:rsidRDefault="00861030">
            <w:pPr>
              <w:pStyle w:val="TableParagraph"/>
              <w:spacing w:before="1" w:line="233" w:lineRule="exact"/>
              <w:ind w:left="107"/>
            </w:pPr>
            <w:r>
              <w:t>Природная экосистема</w:t>
            </w:r>
          </w:p>
        </w:tc>
        <w:tc>
          <w:tcPr>
            <w:tcW w:w="2232" w:type="dxa"/>
          </w:tcPr>
          <w:p w:rsidR="005907B5" w:rsidRDefault="00861030">
            <w:pPr>
              <w:pStyle w:val="TableParagraph"/>
              <w:spacing w:before="1" w:line="233" w:lineRule="exact"/>
              <w:ind w:left="107"/>
            </w:pPr>
            <w:r>
              <w:t>Агроэкосистема</w:t>
            </w:r>
          </w:p>
        </w:tc>
      </w:tr>
      <w:tr w:rsidR="005907B5">
        <w:trPr>
          <w:trHeight w:val="253"/>
        </w:trPr>
        <w:tc>
          <w:tcPr>
            <w:tcW w:w="4962" w:type="dxa"/>
          </w:tcPr>
          <w:p w:rsidR="005907B5" w:rsidRDefault="00861030">
            <w:pPr>
              <w:pStyle w:val="TableParagraph"/>
              <w:spacing w:line="234" w:lineRule="exact"/>
              <w:ind w:left="107"/>
            </w:pPr>
            <w:r>
              <w:t>Разнообразие видов</w:t>
            </w:r>
          </w:p>
        </w:tc>
        <w:tc>
          <w:tcPr>
            <w:tcW w:w="255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32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1"/>
        </w:trPr>
        <w:tc>
          <w:tcPr>
            <w:tcW w:w="4962" w:type="dxa"/>
          </w:tcPr>
          <w:p w:rsidR="005907B5" w:rsidRDefault="00861030">
            <w:pPr>
              <w:pStyle w:val="TableParagraph"/>
              <w:spacing w:line="232" w:lineRule="exact"/>
              <w:ind w:left="107"/>
            </w:pPr>
            <w:r>
              <w:t>Наличие трофических уровней</w:t>
            </w:r>
          </w:p>
        </w:tc>
        <w:tc>
          <w:tcPr>
            <w:tcW w:w="2554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32" w:type="dxa"/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  <w:tr w:rsidR="005907B5">
        <w:trPr>
          <w:trHeight w:val="251"/>
        </w:trPr>
        <w:tc>
          <w:tcPr>
            <w:tcW w:w="4962" w:type="dxa"/>
            <w:tcBorders>
              <w:bottom w:val="single" w:sz="6" w:space="0" w:color="000000"/>
            </w:tcBorders>
          </w:tcPr>
          <w:p w:rsidR="005907B5" w:rsidRDefault="00861030">
            <w:pPr>
              <w:pStyle w:val="TableParagraph"/>
              <w:spacing w:line="232" w:lineRule="exact"/>
              <w:ind w:left="107"/>
            </w:pPr>
            <w:r>
              <w:t>Как поддерживается устойчивость системы</w:t>
            </w:r>
          </w:p>
        </w:tc>
        <w:tc>
          <w:tcPr>
            <w:tcW w:w="2554" w:type="dxa"/>
            <w:tcBorders>
              <w:bottom w:val="single" w:sz="6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  <w:tc>
          <w:tcPr>
            <w:tcW w:w="2232" w:type="dxa"/>
            <w:tcBorders>
              <w:bottom w:val="single" w:sz="6" w:space="0" w:color="000000"/>
            </w:tcBorders>
          </w:tcPr>
          <w:p w:rsidR="005907B5" w:rsidRDefault="005907B5">
            <w:pPr>
              <w:pStyle w:val="TableParagraph"/>
              <w:rPr>
                <w:sz w:val="18"/>
              </w:rPr>
            </w:pPr>
          </w:p>
        </w:tc>
      </w:tr>
    </w:tbl>
    <w:p w:rsidR="005907B5" w:rsidRDefault="00861030">
      <w:pPr>
        <w:pStyle w:val="a4"/>
        <w:numPr>
          <w:ilvl w:val="1"/>
          <w:numId w:val="4"/>
        </w:numPr>
        <w:tabs>
          <w:tab w:val="left" w:pos="1095"/>
        </w:tabs>
        <w:spacing w:before="13"/>
        <w:ind w:right="1169" w:firstLine="708"/>
      </w:pPr>
      <w:r>
        <w:t>Составьте примеры пищевых цепей для данных экосистем. Определите экологическую роль каждого участника</w:t>
      </w:r>
      <w:r>
        <w:rPr>
          <w:spacing w:val="-1"/>
        </w:rPr>
        <w:t xml:space="preserve"> </w:t>
      </w:r>
      <w:r>
        <w:t>цепи.</w:t>
      </w:r>
    </w:p>
    <w:p w:rsidR="005907B5" w:rsidRDefault="00861030">
      <w:pPr>
        <w:pStyle w:val="3"/>
        <w:spacing w:before="106"/>
      </w:pPr>
      <w:r>
        <w:t>Контрольные вопросы:</w:t>
      </w:r>
    </w:p>
    <w:p w:rsidR="005907B5" w:rsidRDefault="00861030">
      <w:pPr>
        <w:pStyle w:val="a4"/>
        <w:numPr>
          <w:ilvl w:val="0"/>
          <w:numId w:val="2"/>
        </w:numPr>
        <w:tabs>
          <w:tab w:val="left" w:pos="1095"/>
        </w:tabs>
        <w:spacing w:line="252" w:lineRule="exact"/>
      </w:pPr>
      <w:r>
        <w:t>Что такое экосистема?</w:t>
      </w:r>
      <w:r>
        <w:rPr>
          <w:spacing w:val="-5"/>
        </w:rPr>
        <w:t xml:space="preserve"> </w:t>
      </w:r>
      <w:r>
        <w:t>Агроценоз?</w:t>
      </w:r>
    </w:p>
    <w:p w:rsidR="005907B5" w:rsidRDefault="00861030">
      <w:pPr>
        <w:pStyle w:val="a4"/>
        <w:numPr>
          <w:ilvl w:val="0"/>
          <w:numId w:val="2"/>
        </w:numPr>
        <w:tabs>
          <w:tab w:val="left" w:pos="1095"/>
        </w:tabs>
        <w:spacing w:before="1" w:line="252" w:lineRule="exact"/>
      </w:pPr>
      <w:r>
        <w:t>Чем определяется устойчивость</w:t>
      </w:r>
      <w:r>
        <w:rPr>
          <w:spacing w:val="-1"/>
        </w:rPr>
        <w:t xml:space="preserve"> </w:t>
      </w:r>
      <w:r>
        <w:t>экосистемы?</w:t>
      </w:r>
    </w:p>
    <w:p w:rsidR="005907B5" w:rsidRDefault="00861030">
      <w:pPr>
        <w:pStyle w:val="a4"/>
        <w:numPr>
          <w:ilvl w:val="0"/>
          <w:numId w:val="2"/>
        </w:numPr>
        <w:tabs>
          <w:tab w:val="left" w:pos="1095"/>
        </w:tabs>
        <w:spacing w:line="252" w:lineRule="exact"/>
      </w:pPr>
      <w:r>
        <w:t>В чем проявляется антропогенное воздействие на</w:t>
      </w:r>
      <w:r>
        <w:rPr>
          <w:spacing w:val="-4"/>
        </w:rPr>
        <w:t xml:space="preserve"> </w:t>
      </w:r>
      <w:r>
        <w:t>экосистемы?</w:t>
      </w:r>
    </w:p>
    <w:p w:rsidR="005907B5" w:rsidRDefault="00861030">
      <w:pPr>
        <w:pStyle w:val="a4"/>
        <w:numPr>
          <w:ilvl w:val="0"/>
          <w:numId w:val="2"/>
        </w:numPr>
        <w:tabs>
          <w:tab w:val="left" w:pos="1095"/>
        </w:tabs>
        <w:spacing w:line="252" w:lineRule="exact"/>
      </w:pPr>
      <w:r>
        <w:t>Что такое пищевые цепи? Какие виды пищевых цепей вам</w:t>
      </w:r>
      <w:r>
        <w:rPr>
          <w:spacing w:val="-4"/>
        </w:rPr>
        <w:t xml:space="preserve"> </w:t>
      </w:r>
      <w:r>
        <w:t>известны?</w:t>
      </w:r>
    </w:p>
    <w:p w:rsidR="005907B5" w:rsidRDefault="00861030">
      <w:pPr>
        <w:pStyle w:val="a4"/>
        <w:numPr>
          <w:ilvl w:val="0"/>
          <w:numId w:val="2"/>
        </w:numPr>
        <w:tabs>
          <w:tab w:val="left" w:pos="1095"/>
        </w:tabs>
        <w:spacing w:before="2" w:line="252" w:lineRule="exact"/>
      </w:pPr>
      <w:r>
        <w:t>Раскройте сущность понятий: «продуценты», «консументы»,</w:t>
      </w:r>
      <w:r>
        <w:rPr>
          <w:spacing w:val="-5"/>
        </w:rPr>
        <w:t xml:space="preserve"> </w:t>
      </w:r>
      <w:r>
        <w:t>«редуценты».</w:t>
      </w:r>
    </w:p>
    <w:p w:rsidR="005907B5" w:rsidRDefault="00861030">
      <w:pPr>
        <w:pStyle w:val="3"/>
        <w:rPr>
          <w:b w:val="0"/>
        </w:rPr>
      </w:pPr>
      <w:r>
        <w:t xml:space="preserve">Результат деятельности: </w:t>
      </w:r>
      <w:r>
        <w:rPr>
          <w:b w:val="0"/>
        </w:rPr>
        <w:t>отчет</w:t>
      </w:r>
    </w:p>
    <w:p w:rsidR="005907B5" w:rsidRDefault="00861030">
      <w:pPr>
        <w:spacing w:before="1"/>
        <w:ind w:left="928"/>
      </w:pPr>
      <w:r>
        <w:rPr>
          <w:b/>
        </w:rPr>
        <w:t xml:space="preserve">Защита – </w:t>
      </w:r>
      <w:r>
        <w:t>отчет</w:t>
      </w:r>
    </w:p>
    <w:p w:rsidR="0019029E" w:rsidRDefault="0019029E">
      <w:pPr>
        <w:spacing w:before="1"/>
        <w:ind w:left="928"/>
      </w:pPr>
    </w:p>
    <w:p w:rsidR="0019029E" w:rsidRDefault="0019029E">
      <w:pPr>
        <w:spacing w:before="1"/>
        <w:ind w:left="928"/>
      </w:pPr>
    </w:p>
    <w:p w:rsidR="0019029E" w:rsidRPr="0019029E" w:rsidRDefault="00CD466D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>
        <w:rPr>
          <w:b/>
          <w:bCs/>
          <w:color w:val="000000"/>
          <w:sz w:val="24"/>
          <w:szCs w:val="24"/>
          <w:lang w:bidi="ar-SA"/>
        </w:rPr>
        <w:t xml:space="preserve">Лабораторное занятие </w:t>
      </w:r>
      <w:bookmarkStart w:id="0" w:name="_GoBack"/>
      <w:bookmarkEnd w:id="0"/>
      <w:r w:rsidR="0019029E" w:rsidRPr="0019029E">
        <w:rPr>
          <w:b/>
          <w:bCs/>
          <w:color w:val="000000"/>
          <w:sz w:val="24"/>
          <w:szCs w:val="24"/>
          <w:lang w:bidi="ar-SA"/>
        </w:rPr>
        <w:t>1 «Строение клетки (растения, животные, грибы) и клеточные включения (крахмал, каротиноиды, хлоропласты, хромопласты)»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Цели: – </w:t>
      </w:r>
      <w:r w:rsidRPr="0019029E">
        <w:rPr>
          <w:color w:val="000000"/>
          <w:sz w:val="24"/>
          <w:szCs w:val="24"/>
          <w:lang w:bidi="ar-SA"/>
        </w:rPr>
        <w:t>продемонстрировать возможности использования современных развивающих методик;  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образовательная</w:t>
      </w:r>
      <w:r w:rsidRPr="0019029E">
        <w:rPr>
          <w:color w:val="000000"/>
          <w:sz w:val="24"/>
          <w:szCs w:val="24"/>
          <w:lang w:bidi="ar-SA"/>
        </w:rPr>
        <w:t> – закрепить умение готовить микропрепараты и рассматривать их под микроскопом, находить особенности строения клеток различных организмов, сравнивать их между собой;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воспитательная </w:t>
      </w:r>
      <w:r w:rsidRPr="0019029E">
        <w:rPr>
          <w:color w:val="000000"/>
          <w:sz w:val="24"/>
          <w:szCs w:val="24"/>
          <w:lang w:bidi="ar-SA"/>
        </w:rPr>
        <w:t>– воспитывать интерес студентов к биологии как науке; рассмотреть перспективы развития технологий и методов исследования; воспитать бережное отношение ко всему живому.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Задачи: </w:t>
      </w:r>
      <w:r w:rsidRPr="0019029E">
        <w:rPr>
          <w:color w:val="000000"/>
          <w:sz w:val="24"/>
          <w:szCs w:val="24"/>
          <w:shd w:val="clear" w:color="auto" w:fill="FFFFFF"/>
          <w:lang w:bidi="ar-SA"/>
        </w:rPr>
        <w:t> </w:t>
      </w:r>
      <w:r w:rsidRPr="0019029E">
        <w:rPr>
          <w:color w:val="000000"/>
          <w:sz w:val="24"/>
          <w:szCs w:val="24"/>
          <w:lang w:bidi="ar-SA"/>
        </w:rPr>
        <w:t>1.Научиться пользоваться микропрепаратами, микроскопом.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               2.Изучить строение эукариотической клетки.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 w:after="100" w:after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               3.Научиться готовить микропрепараты и рассматривать их под микроскопом.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               4.Уметь грамотно оформлять отчет по лабораторной работе.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shd w:val="clear" w:color="auto" w:fill="FFFFFF"/>
          <w:lang w:bidi="ar-SA"/>
        </w:rPr>
        <w:t> - продолжить формирование умений пользоваться микроскопом, готовить микропрепараты, находить на микропрепаратах основные органоиды клетки.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shd w:val="clear" w:color="auto" w:fill="FFFFFF"/>
          <w:lang w:bidi="ar-SA"/>
        </w:rPr>
        <w:t>- сравнивать клетки растений, животных, грибов и бактерий, сделать соответствующие выводы.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- анализировать, сравнивать и обобщать факты; устанавливать причинно-следственные связи; уметь организовать совместную деятельность на конечный результат; уметь выражать свои мысли.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- осознанно достигать поставленной цели; воспитывать положительное отношение к совместному труду.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Вид занятия</w:t>
      </w:r>
      <w:r w:rsidRPr="0019029E">
        <w:rPr>
          <w:color w:val="000000"/>
          <w:sz w:val="24"/>
          <w:szCs w:val="24"/>
          <w:lang w:bidi="ar-SA"/>
        </w:rPr>
        <w:t>: объяснение и лабораторная работа с использованием наглядных пособий</w:t>
      </w:r>
      <w:r w:rsidRPr="0019029E">
        <w:rPr>
          <w:color w:val="212529"/>
          <w:sz w:val="24"/>
          <w:szCs w:val="24"/>
          <w:shd w:val="clear" w:color="auto" w:fill="FFFFFF"/>
          <w:lang w:bidi="ar-SA"/>
        </w:rPr>
        <w:t>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Тип занятия: </w:t>
      </w:r>
      <w:r w:rsidRPr="0019029E">
        <w:rPr>
          <w:color w:val="000000"/>
          <w:sz w:val="24"/>
          <w:szCs w:val="24"/>
          <w:lang w:bidi="ar-SA"/>
        </w:rPr>
        <w:t>комплексное применение знаний и способов действий.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Методы обучения:</w:t>
      </w:r>
      <w:r w:rsidRPr="0019029E">
        <w:rPr>
          <w:color w:val="000000"/>
          <w:sz w:val="24"/>
          <w:szCs w:val="24"/>
          <w:shd w:val="clear" w:color="auto" w:fill="FFFFFF"/>
          <w:lang w:bidi="ar-SA"/>
        </w:rPr>
        <w:t> проблемно – поисковые методы обучения, поисковая лабораторная работа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Формы организации учебной деятельности студентов: </w:t>
      </w:r>
      <w:r w:rsidRPr="0019029E">
        <w:rPr>
          <w:color w:val="000000"/>
          <w:sz w:val="24"/>
          <w:szCs w:val="24"/>
          <w:lang w:bidi="ar-SA"/>
        </w:rPr>
        <w:t>лабораторная работа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Междисциплинарные связи: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обеспечивающие – </w:t>
      </w:r>
      <w:r w:rsidRPr="0019029E">
        <w:rPr>
          <w:color w:val="000000"/>
          <w:sz w:val="24"/>
          <w:szCs w:val="24"/>
          <w:lang w:bidi="ar-SA"/>
        </w:rPr>
        <w:t>цитология, физиология, анатомия.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обеспечиваемые </w:t>
      </w:r>
      <w:r w:rsidRPr="0019029E">
        <w:rPr>
          <w:color w:val="000000"/>
          <w:sz w:val="24"/>
          <w:szCs w:val="24"/>
          <w:lang w:bidi="ar-SA"/>
        </w:rPr>
        <w:t>– экология, общая биология.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i/>
          <w:iCs/>
          <w:color w:val="000000"/>
          <w:sz w:val="24"/>
          <w:szCs w:val="24"/>
          <w:lang w:bidi="ar-SA"/>
        </w:rPr>
        <w:t>Дидактическое обеспечение занятия: </w:t>
      </w:r>
      <w:r w:rsidRPr="0019029E">
        <w:rPr>
          <w:color w:val="000000"/>
          <w:sz w:val="24"/>
          <w:szCs w:val="24"/>
          <w:lang w:bidi="ar-SA"/>
        </w:rPr>
        <w:t>инструкция к лабораторной работе, дидактические материалы (</w:t>
      </w: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таблицы: «Строение растительной и животной клетки», «Строение бактерий», «Грибы дрожжи»; микроскопы, предметные и покровные стёкла, пипетки, кожица лука, культура бактерий сенной палочки, дрожжевые грибы, готовые микропрепараты животной и растительной клетки).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Ход занятия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1.       Организационная часть                                                                                              2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1080"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1.1.  Взаимное приветствие преподавателя и студентов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1080"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1.2.   Проверка присутствия студентов и их готовности к занятию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2.       Контроль знаний                                                                                                        10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Опрос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·         Какие функции выполняет цитоплазма в клетке?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·         Каковы основные органоиды клетки?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·         Какие из них относят к органоидам общего назначения?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3.       Мотивация учебной деятельности                                                                           8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4.       4.1 Основная часть (объявление темы, проблемы занятия)                                 40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1069"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1)       Ознакомление с темой лабораторной работы.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1069"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2)       Повторение правил техники безопасности при работе с микроскопами, приготовлении временных микропрепаратов (техника микроскопирования).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1069"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3)       Инструкция к выполнению работы.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Приготовьте микропрепараты кожицы лука. Для этого пинцетом отделите кусочек покрывающей его кожицы. Нанесите капельку водного раствора йода на предметное стекло и поместите в него кожицу. Накройте препарат предметным стеклом (рис 1).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jc w:val="both"/>
        <w:rPr>
          <w:color w:val="000000"/>
          <w:sz w:val="24"/>
          <w:szCs w:val="24"/>
          <w:lang w:bidi="ar-SA"/>
        </w:rPr>
      </w:pPr>
      <w:r w:rsidRPr="0019029E">
        <w:rPr>
          <w:noProof/>
          <w:color w:val="000000"/>
          <w:sz w:val="24"/>
          <w:szCs w:val="24"/>
          <w:bdr w:val="none" w:sz="0" w:space="0" w:color="auto" w:frame="1"/>
          <w:lang w:bidi="ar-SA"/>
        </w:rPr>
        <w:drawing>
          <wp:inline distT="0" distB="0" distL="0" distR="0" wp14:anchorId="01E674FA" wp14:editId="1EF91197">
            <wp:extent cx="5137150" cy="1308100"/>
            <wp:effectExtent l="0" t="0" r="6350" b="6350"/>
            <wp:docPr id="2" name="Рисунок 2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ри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130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Рис.1</w:t>
      </w: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</w:t>
      </w: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Приготовление временного микропрепарата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3)  Внимательно рассмотрите одну клетку. Найдите в ней оболочку, цитоплазму и ядро. Рассмотрите вакуоли. 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            </w:t>
      </w: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4) Рассмотрите готовый препарат кожицы лука и сравните его с приготовленным вами. Зарисуйте крупно одну из клеток и подпишите названия ее основных частей.</w:t>
      </w: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   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                </w:t>
      </w:r>
      <w:r w:rsidRPr="0019029E">
        <w:rPr>
          <w:b/>
          <w:bCs/>
          <w:noProof/>
          <w:color w:val="000000"/>
          <w:sz w:val="24"/>
          <w:szCs w:val="24"/>
          <w:bdr w:val="none" w:sz="0" w:space="0" w:color="auto" w:frame="1"/>
          <w:lang w:bidi="ar-SA"/>
        </w:rPr>
        <w:drawing>
          <wp:inline distT="0" distB="0" distL="0" distR="0" wp14:anchorId="01224EAD" wp14:editId="3598C576">
            <wp:extent cx="1974850" cy="1314450"/>
            <wp:effectExtent l="0" t="0" r="6350" b="0"/>
            <wp:docPr id="3" name="Рисунок 3" descr="https://fs.znanio.ru/8c0997/af/26/f921daba4ab2c63fb0fc16c0a492a79c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fs.znanio.ru/8c0997/af/26/f921daba4ab2c63fb0fc16c0a492a79c0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48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            </w:t>
      </w:r>
      <w:r w:rsidRPr="0019029E">
        <w:rPr>
          <w:b/>
          <w:bCs/>
          <w:noProof/>
          <w:color w:val="000000"/>
          <w:sz w:val="24"/>
          <w:szCs w:val="24"/>
          <w:bdr w:val="none" w:sz="0" w:space="0" w:color="auto" w:frame="1"/>
          <w:lang w:bidi="ar-SA"/>
        </w:rPr>
        <w:drawing>
          <wp:inline distT="0" distB="0" distL="0" distR="0" wp14:anchorId="1C30EAA4" wp14:editId="15457DA8">
            <wp:extent cx="1993900" cy="1314450"/>
            <wp:effectExtent l="0" t="0" r="6350" b="0"/>
            <wp:docPr id="4" name="Рисунок 4" descr="https://fs.znanio.ru/8c0997/f5/37/1994a4af8e65663b7551126b7de20884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fs.znanio.ru/8c0997/f5/37/1994a4af8e65663b7551126b7de2088418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Рис.2</w:t>
      </w:r>
      <w:r w:rsidRPr="0019029E">
        <w:rPr>
          <w:b/>
          <w:bCs/>
          <w:color w:val="000000"/>
          <w:sz w:val="24"/>
          <w:szCs w:val="24"/>
          <w:bdr w:val="none" w:sz="0" w:space="0" w:color="auto" w:frame="1"/>
          <w:lang w:bidi="ar-SA"/>
        </w:rPr>
        <w:t>  </w:t>
      </w: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Клетки чешуи лука в водном растворе (слева) и в йодном растворе (справа)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5) Рассмотрите под микроскопом приготовленный (готовый) микропрепарат животной клетки.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center"/>
        <w:rPr>
          <w:color w:val="000000"/>
          <w:sz w:val="24"/>
          <w:szCs w:val="24"/>
          <w:lang w:bidi="ar-SA"/>
        </w:rPr>
      </w:pPr>
      <w:r w:rsidRPr="0019029E">
        <w:rPr>
          <w:noProof/>
          <w:color w:val="000000"/>
          <w:sz w:val="24"/>
          <w:szCs w:val="24"/>
          <w:bdr w:val="none" w:sz="0" w:space="0" w:color="auto" w:frame="1"/>
          <w:lang w:bidi="ar-SA"/>
        </w:rPr>
        <w:drawing>
          <wp:inline distT="0" distB="0" distL="0" distR="0" wp14:anchorId="1BA64B00" wp14:editId="3A0274CD">
            <wp:extent cx="2012950" cy="1593850"/>
            <wp:effectExtent l="0" t="0" r="6350" b="6350"/>
            <wp:docPr id="5" name="Рисунок 5" descr="https://fs.znanio.ru/8c0997/4c/10/bc96b29a6a00c4632810ce5b6b347aae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fs.znanio.ru/8c0997/4c/10/bc96b29a6a00c4632810ce5b6b347aae5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950" cy="159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29E">
        <w:rPr>
          <w:noProof/>
          <w:color w:val="000000"/>
          <w:sz w:val="24"/>
          <w:szCs w:val="24"/>
          <w:bdr w:val="none" w:sz="0" w:space="0" w:color="auto" w:frame="1"/>
          <w:lang w:bidi="ar-SA"/>
        </w:rPr>
        <w:drawing>
          <wp:inline distT="0" distB="0" distL="0" distR="0" wp14:anchorId="5597F2E3" wp14:editId="6CBA42C8">
            <wp:extent cx="3746500" cy="1600200"/>
            <wp:effectExtent l="0" t="0" r="6350" b="0"/>
            <wp:docPr id="6" name="Рисунок 6" descr="ри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ри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50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Рис.3 Клетки слизистой ротовой полости 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6)  Зарисуйте группу клеток, показав на рисунке их форму и взаимное расположение. Затем зарисуйте одну клетку. Подпишите ее основные части, видимые в микроскоп.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firstLine="709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7) Сравните между собой эти клетки, заполнив таблицу.</w:t>
      </w:r>
    </w:p>
    <w:tbl>
      <w:tblPr>
        <w:tblW w:w="9511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4"/>
        <w:gridCol w:w="2713"/>
        <w:gridCol w:w="2347"/>
        <w:gridCol w:w="1937"/>
      </w:tblGrid>
      <w:tr w:rsidR="0019029E" w:rsidRPr="0019029E" w:rsidTr="0019029E"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Часть клетки</w:t>
            </w:r>
          </w:p>
        </w:tc>
        <w:tc>
          <w:tcPr>
            <w:tcW w:w="2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5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Бактериальная клетка</w:t>
            </w: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5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Растительная клетка</w:t>
            </w: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Животная клетка</w:t>
            </w:r>
          </w:p>
        </w:tc>
      </w:tr>
      <w:tr w:rsidR="0019029E" w:rsidRPr="0019029E" w:rsidTr="0019029E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Оболочка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19029E" w:rsidRPr="0019029E" w:rsidTr="0019029E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Ядро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19029E" w:rsidRPr="0019029E" w:rsidTr="0019029E">
        <w:tc>
          <w:tcPr>
            <w:tcW w:w="24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Вакуоль</w:t>
            </w:r>
          </w:p>
        </w:tc>
        <w:tc>
          <w:tcPr>
            <w:tcW w:w="2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19029E" w:rsidRPr="0019029E" w:rsidTr="0019029E">
        <w:tc>
          <w:tcPr>
            <w:tcW w:w="247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Цитоплазма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10" w:type="dxa"/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0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  <w:tr w:rsidR="0019029E" w:rsidRPr="0019029E" w:rsidTr="0019029E">
        <w:tc>
          <w:tcPr>
            <w:tcW w:w="24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spacing w:before="100" w:beforeAutospacing="1"/>
              <w:ind w:firstLine="180"/>
              <w:rPr>
                <w:color w:val="000000"/>
                <w:sz w:val="24"/>
                <w:szCs w:val="24"/>
                <w:lang w:bidi="ar-SA"/>
              </w:rPr>
            </w:pPr>
            <w:r w:rsidRPr="0019029E">
              <w:rPr>
                <w:color w:val="000000"/>
                <w:sz w:val="24"/>
                <w:szCs w:val="24"/>
                <w:bdr w:val="none" w:sz="0" w:space="0" w:color="auto" w:frame="1"/>
                <w:lang w:bidi="ar-SA"/>
              </w:rPr>
              <w:t>Пластиды</w:t>
            </w:r>
          </w:p>
        </w:tc>
        <w:tc>
          <w:tcPr>
            <w:tcW w:w="2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23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  <w:tc>
          <w:tcPr>
            <w:tcW w:w="19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19029E" w:rsidRPr="0019029E" w:rsidRDefault="0019029E" w:rsidP="0019029E">
            <w:pPr>
              <w:widowControl/>
              <w:autoSpaceDE/>
              <w:autoSpaceDN/>
              <w:rPr>
                <w:sz w:val="24"/>
                <w:szCs w:val="24"/>
                <w:lang w:bidi="ar-SA"/>
              </w:rPr>
            </w:pPr>
          </w:p>
        </w:tc>
      </w:tr>
    </w:tbl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             8) Сделайте вывод, ответив на вопросы: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А) В чём заключается сходство и различие клеток?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Б) О чем говорит сходство организмов, а о чем свидетельствует различие?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bdr w:val="none" w:sz="0" w:space="0" w:color="auto" w:frame="1"/>
          <w:lang w:bidi="ar-SA"/>
        </w:rPr>
        <w:t>В) Постарайтесь ответить, как шла эволюция бактерий, животных, растений и грибов.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4.2 Учебно-дискуссионная часть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4.3 Решение проблемы занятия                                                                               10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ind w:hanging="36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5.       Заключительная часть. Подведение итогов занятия (замечания по усвоению студентами материала темы; акцентирование внимания на основные понятия темы, выводы по изучению темы)                                                                                     15 мин.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spacing w:before="100" w:beforeAutospacing="1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Комментирование и оценивания работы студентов (оценка умений и знаний, творческого, исследовательского подхода при подготовке рефератов, докладов, проектов и т.д.)</w:t>
      </w:r>
    </w:p>
    <w:p w:rsidR="0019029E" w:rsidRPr="0019029E" w:rsidRDefault="0019029E" w:rsidP="0019029E">
      <w:pPr>
        <w:widowControl/>
        <w:shd w:val="clear" w:color="auto" w:fill="FFFFFF"/>
        <w:autoSpaceDE/>
        <w:autoSpaceDN/>
        <w:ind w:left="720"/>
        <w:jc w:val="both"/>
        <w:rPr>
          <w:color w:val="000000"/>
          <w:sz w:val="24"/>
          <w:szCs w:val="24"/>
          <w:lang w:bidi="ar-SA"/>
        </w:rPr>
      </w:pPr>
      <w:r w:rsidRPr="0019029E">
        <w:rPr>
          <w:color w:val="000000"/>
          <w:sz w:val="24"/>
          <w:szCs w:val="24"/>
          <w:lang w:bidi="ar-SA"/>
        </w:rPr>
        <w:t>Рефлексия: самоанализ работы на занятии</w:t>
      </w:r>
    </w:p>
    <w:p w:rsidR="0019029E" w:rsidRDefault="0019029E">
      <w:pPr>
        <w:spacing w:before="1"/>
        <w:ind w:left="928"/>
        <w:rPr>
          <w:sz w:val="24"/>
          <w:szCs w:val="24"/>
        </w:rPr>
      </w:pPr>
    </w:p>
    <w:p w:rsidR="009B7FF8" w:rsidRPr="009B7FF8" w:rsidRDefault="00CD466D" w:rsidP="009B7FF8">
      <w:pPr>
        <w:spacing w:before="1"/>
        <w:ind w:left="92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Лабораторное занятие</w:t>
      </w:r>
      <w:r w:rsidR="009B7FF8" w:rsidRPr="009B7FF8">
        <w:rPr>
          <w:b/>
          <w:sz w:val="24"/>
          <w:szCs w:val="24"/>
        </w:rPr>
        <w:t xml:space="preserve"> № 2 Отходы производства.</w:t>
      </w:r>
    </w:p>
    <w:p w:rsidR="009B7FF8" w:rsidRPr="00CD466D" w:rsidRDefault="009B7FF8" w:rsidP="009B7FF8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bidi="ar-SA"/>
        </w:rPr>
      </w:pPr>
      <w:r w:rsidRPr="00CD466D">
        <w:rPr>
          <w:color w:val="000000"/>
          <w:sz w:val="24"/>
          <w:szCs w:val="24"/>
          <w:lang w:bidi="ar-SA"/>
        </w:rPr>
        <w:t>Цель работы: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1 - изучить виды обращения с отходами производства и потребления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2 - изучить опасные свойства отходов,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3 - изучить классификацию отходов по Федеральному классификационному каталогу (ФККО), кодирование происхождения и опасных свойства отходов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4 - составить перечень отходов производства и потребления объекта (производственного подразделения) и разработать схему экологически безопасного обращения с отходами.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При производстве продукции и оказании некоторых видов услуг, а также в процессе жизнедеятельности человека образуются отходы.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Отходы производства и потребления</w:t>
      </w:r>
      <w:r w:rsidRPr="009B7FF8">
        <w:rPr>
          <w:color w:val="000000"/>
          <w:sz w:val="24"/>
          <w:szCs w:val="24"/>
          <w:lang w:bidi="ar-SA"/>
        </w:rPr>
        <w:t> –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Большинство видов промышленной продукции, включая сложные интеллектуальные конструкции представляют собой отложенный отход. По окончании жизненного цикла возникает вопрос о его захоронении или переработке.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Отходы различаются:</w:t>
      </w:r>
    </w:p>
    <w:p w:rsidR="009B7FF8" w:rsidRPr="009B7FF8" w:rsidRDefault="009B7FF8" w:rsidP="009B7FF8">
      <w:pPr>
        <w:widowControl/>
        <w:numPr>
          <w:ilvl w:val="0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по происхождению:</w:t>
      </w:r>
    </w:p>
    <w:p w:rsidR="009B7FF8" w:rsidRPr="009B7FF8" w:rsidRDefault="009B7FF8" w:rsidP="009B7FF8">
      <w:pPr>
        <w:widowControl/>
        <w:numPr>
          <w:ilvl w:val="1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отходы производства (промышленные отходы)</w:t>
      </w:r>
    </w:p>
    <w:p w:rsidR="009B7FF8" w:rsidRPr="009B7FF8" w:rsidRDefault="009B7FF8" w:rsidP="009B7FF8">
      <w:pPr>
        <w:widowControl/>
        <w:numPr>
          <w:ilvl w:val="1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отходы потребления (коммунально-бытовые)</w:t>
      </w:r>
    </w:p>
    <w:p w:rsidR="009B7FF8" w:rsidRPr="009B7FF8" w:rsidRDefault="009B7FF8" w:rsidP="009B7FF8">
      <w:pPr>
        <w:widowControl/>
        <w:numPr>
          <w:ilvl w:val="0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по агрегатному состоянию:</w:t>
      </w:r>
    </w:p>
    <w:p w:rsidR="009B7FF8" w:rsidRPr="009B7FF8" w:rsidRDefault="009B7FF8" w:rsidP="009B7FF8">
      <w:pPr>
        <w:widowControl/>
        <w:numPr>
          <w:ilvl w:val="1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твёрдые</w:t>
      </w:r>
    </w:p>
    <w:p w:rsidR="009B7FF8" w:rsidRPr="009B7FF8" w:rsidRDefault="009B7FF8" w:rsidP="009B7FF8">
      <w:pPr>
        <w:widowControl/>
        <w:numPr>
          <w:ilvl w:val="1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жидкие</w:t>
      </w:r>
    </w:p>
    <w:p w:rsidR="009B7FF8" w:rsidRPr="009B7FF8" w:rsidRDefault="009B7FF8" w:rsidP="009B7FF8">
      <w:pPr>
        <w:widowControl/>
        <w:numPr>
          <w:ilvl w:val="1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газообразные</w:t>
      </w:r>
    </w:p>
    <w:p w:rsidR="009B7FF8" w:rsidRPr="009B7FF8" w:rsidRDefault="009B7FF8" w:rsidP="009B7FF8">
      <w:pPr>
        <w:widowControl/>
        <w:numPr>
          <w:ilvl w:val="0"/>
          <w:numId w:val="24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по классу опасности (для человека и / или для окружающей природной среды)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В соответствии с Законом РФ «Об отходах производства и потребления» выделяют следующие классы опасности для окружающей природной среды: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I класс</w:t>
      </w:r>
      <w:r w:rsidRPr="009B7FF8">
        <w:rPr>
          <w:color w:val="000000"/>
          <w:sz w:val="24"/>
          <w:szCs w:val="24"/>
          <w:lang w:bidi="ar-SA"/>
        </w:rPr>
        <w:t> - </w:t>
      </w:r>
      <w:r w:rsidRPr="009B7FF8">
        <w:rPr>
          <w:b/>
          <w:bCs/>
          <w:color w:val="000000"/>
          <w:sz w:val="24"/>
          <w:szCs w:val="24"/>
          <w:lang w:bidi="ar-SA"/>
        </w:rPr>
        <w:t>чрезвычайно опасные отходы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II класс- высокоопасные отходы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III класс- умеренно опасные отходы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IV класс- малоопасные отходы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V класс- практически неопасные отходы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Критерии отнесения опасных отходов к классу опасности для опс</w:t>
      </w:r>
    </w:p>
    <w:tbl>
      <w:tblPr>
        <w:tblW w:w="6820" w:type="dxa"/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536"/>
        <w:gridCol w:w="3113"/>
        <w:gridCol w:w="2171"/>
      </w:tblGrid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Степень вредного воздействия отходов на ОПС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Критерии отнесения отходов к классу опасности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Класс опасности отхода</w:t>
            </w:r>
          </w:p>
        </w:tc>
      </w:tr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Очень высокая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Экологическая система необратимо нарушена. Период восстановления отсутствует.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1-й класс.</w:t>
            </w:r>
          </w:p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Чрезвычайно опасные.</w:t>
            </w:r>
          </w:p>
        </w:tc>
      </w:tr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Высокая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Экологическая система сильно нарушена. Период восстановления – не менее 30 лет после полного устранения источника вредного воздействия.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2-й класс.</w:t>
            </w:r>
          </w:p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Высокоопасные</w:t>
            </w:r>
          </w:p>
        </w:tc>
      </w:tr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Средняя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Экологическая система нарушена. Период восстановления – не менее 10 лет после снижения вредного воздействия от существующего источника.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3-й класс.</w:t>
            </w:r>
          </w:p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Умеренно опасные</w:t>
            </w:r>
          </w:p>
        </w:tc>
      </w:tr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Низкая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Экологическая система нарушена. Период самовосстановления – не менее 3 лет.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4-й класс.</w:t>
            </w:r>
          </w:p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Малоопасные</w:t>
            </w:r>
          </w:p>
        </w:tc>
      </w:tr>
      <w:tr w:rsidR="009B7FF8" w:rsidRPr="009B7FF8" w:rsidTr="009B7FF8">
        <w:tc>
          <w:tcPr>
            <w:tcW w:w="1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Очень низкая</w:t>
            </w:r>
          </w:p>
        </w:tc>
        <w:tc>
          <w:tcPr>
            <w:tcW w:w="29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Экологическая система практически не нарушена.</w:t>
            </w:r>
          </w:p>
        </w:tc>
        <w:tc>
          <w:tcPr>
            <w:tcW w:w="2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86" w:type="dxa"/>
              <w:left w:w="86" w:type="dxa"/>
              <w:bottom w:w="86" w:type="dxa"/>
              <w:right w:w="86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5-й класс.</w:t>
            </w:r>
          </w:p>
          <w:p w:rsidR="009B7FF8" w:rsidRPr="009B7FF8" w:rsidRDefault="009B7FF8" w:rsidP="009B7FF8">
            <w:pPr>
              <w:widowControl/>
              <w:autoSpaceDE/>
              <w:autoSpaceDN/>
              <w:spacing w:after="150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Практически неопасные</w:t>
            </w:r>
          </w:p>
        </w:tc>
      </w:tr>
    </w:tbl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br/>
      </w:r>
    </w:p>
    <w:tbl>
      <w:tblPr>
        <w:tblW w:w="7140" w:type="dxa"/>
        <w:shd w:val="clear" w:color="auto" w:fill="FFFFFF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780"/>
        <w:gridCol w:w="1790"/>
        <w:gridCol w:w="1790"/>
        <w:gridCol w:w="1780"/>
      </w:tblGrid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Отходы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Степень вредного воздействия отходов на ОПС</w:t>
            </w: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Критерии отнесения отходов к классу опасности</w:t>
            </w: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  <w:r w:rsidRPr="009B7FF8">
              <w:rPr>
                <w:color w:val="000000"/>
                <w:sz w:val="24"/>
                <w:szCs w:val="24"/>
                <w:lang w:bidi="ar-SA"/>
              </w:rPr>
              <w:t>Класс опасности отхода</w:t>
            </w: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25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26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27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28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29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30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  <w:tr w:rsidR="009B7FF8" w:rsidRPr="009B7FF8" w:rsidTr="009B7FF8"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numPr>
                <w:ilvl w:val="0"/>
                <w:numId w:val="31"/>
              </w:numPr>
              <w:autoSpaceDE/>
              <w:autoSpaceDN/>
              <w:spacing w:beforeAutospacing="1" w:afterAutospacing="1"/>
              <w:rPr>
                <w:color w:val="767676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  <w:tc>
          <w:tcPr>
            <w:tcW w:w="16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B7FF8" w:rsidRPr="009B7FF8" w:rsidRDefault="009B7FF8" w:rsidP="009B7FF8">
            <w:pPr>
              <w:widowControl/>
              <w:autoSpaceDE/>
              <w:autoSpaceDN/>
              <w:spacing w:after="150"/>
              <w:jc w:val="center"/>
              <w:rPr>
                <w:color w:val="000000"/>
                <w:sz w:val="24"/>
                <w:szCs w:val="24"/>
                <w:lang w:bidi="ar-SA"/>
              </w:rPr>
            </w:pPr>
          </w:p>
        </w:tc>
      </w:tr>
    </w:tbl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br/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jc w:val="center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Виды обращения с отходами производства и потребления: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 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накопление /временное хранение</w:t>
      </w:r>
      <w:r w:rsidRPr="009B7FF8">
        <w:rPr>
          <w:color w:val="000000"/>
          <w:sz w:val="24"/>
          <w:szCs w:val="24"/>
          <w:lang w:bidi="ar-SA"/>
        </w:rPr>
        <w:t> в специально отведенных местах на территории предприятия/организации;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 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размещение отходов</w:t>
      </w:r>
      <w:r w:rsidRPr="009B7FF8">
        <w:rPr>
          <w:i/>
          <w:iCs/>
          <w:color w:val="000000"/>
          <w:sz w:val="24"/>
          <w:szCs w:val="24"/>
          <w:lang w:bidi="ar-SA"/>
        </w:rPr>
        <w:t> </w:t>
      </w:r>
      <w:r w:rsidRPr="009B7FF8">
        <w:rPr>
          <w:color w:val="000000"/>
          <w:sz w:val="24"/>
          <w:szCs w:val="24"/>
          <w:lang w:bidi="ar-SA"/>
        </w:rPr>
        <w:t>- хранение в специальных объектах размещения отходов с целью дальнейшего захоронения, обезвреживания и использования;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захоронение</w:t>
      </w:r>
      <w:r w:rsidRPr="009B7FF8">
        <w:rPr>
          <w:color w:val="000000"/>
          <w:sz w:val="24"/>
          <w:szCs w:val="24"/>
          <w:lang w:bidi="ar-SA"/>
        </w:rPr>
        <w:t> – изоляция отходах, не подлежащих дальнейшему использованию в специальных хранилищах или полигонах захоронения в целях предотвращения попадания вредных веществ в окружающую среду;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использование</w:t>
      </w:r>
      <w:r w:rsidRPr="009B7FF8">
        <w:rPr>
          <w:color w:val="000000"/>
          <w:sz w:val="24"/>
          <w:szCs w:val="24"/>
          <w:lang w:bidi="ar-SA"/>
        </w:rPr>
        <w:t> отходов – применение отходов для производства товаров /продукции или получения энергии;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 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обезвреживание</w:t>
      </w:r>
      <w:r w:rsidRPr="009B7FF8">
        <w:rPr>
          <w:color w:val="000000"/>
          <w:sz w:val="24"/>
          <w:szCs w:val="24"/>
          <w:lang w:bidi="ar-SA"/>
        </w:rPr>
        <w:t> отходов - обработка отходов в целях предотвращения вредного воздействия на человека и компоненты окружающей среды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- </w:t>
      </w:r>
      <w:r w:rsidRPr="009B7FF8">
        <w:rPr>
          <w:b/>
          <w:bCs/>
          <w:i/>
          <w:iCs/>
          <w:color w:val="000000"/>
          <w:sz w:val="24"/>
          <w:szCs w:val="24"/>
          <w:lang w:bidi="ar-SA"/>
        </w:rPr>
        <w:t>транспортирование</w:t>
      </w:r>
      <w:r w:rsidRPr="009B7FF8">
        <w:rPr>
          <w:color w:val="000000"/>
          <w:sz w:val="24"/>
          <w:szCs w:val="24"/>
          <w:lang w:bidi="ar-SA"/>
        </w:rPr>
        <w:t> отходов – перемещение отходов с помощью транспортных средств вне границ земельного участка, находящегося в собственности юридического лица или предоставленного им в аренду.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При производстве продукции целесообразно устанавливать технологический удельный норматив образования отходов – количество технологических отходов на единицу переработанного сырья или готовой продукции. Важно подчеркнуть, что на производство отходов также затрачивается большое количество материальных и энергетических ресурсов. Поэтому, с точки зрения экологии и экономики необходимо минимизировать количество отходов.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Отходы 1-2 класса опасности захоронению не подлежат, их необходимо обезвреживать!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Например, энергосберегающие ртутные лампы (1 класс опасности) подвергаются демеркуризации. Аккумуляторные батареи, содержащие свинец (2 класс опасности), перед переработкой также необходимо обезвредить в специализированной организации, удалив серную кислоту.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u w:val="single"/>
          <w:lang w:bidi="ar-SA"/>
        </w:rPr>
        <w:t>Обращение с отходами производится с соблюдением требований экологической безопасности.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В законе РФ «О лицензировании отдельных видов деятельности» указывается, что деятельность по обезвреживанию и размещению отходов I-IV классов опасности подлежит лицензированию.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По своему составу отходы можно разделить на 3 группы</w:t>
      </w:r>
    </w:p>
    <w:p w:rsidR="009B7FF8" w:rsidRPr="009B7FF8" w:rsidRDefault="009B7FF8" w:rsidP="009B7FF8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вторичное сырье</w:t>
      </w:r>
      <w:r w:rsidRPr="009B7FF8">
        <w:rPr>
          <w:color w:val="000000"/>
          <w:sz w:val="24"/>
          <w:szCs w:val="24"/>
          <w:lang w:bidi="ar-SA"/>
        </w:rPr>
        <w:t> – это материалы и изделия или их часть, которые после первоначального использования могут применяться повторно в качестве исходного сырья или изделия, являются источником дополнительных материально-технических ресурсов и могут обеспечить получение прибыли;</w:t>
      </w:r>
    </w:p>
    <w:p w:rsidR="009B7FF8" w:rsidRPr="009B7FF8" w:rsidRDefault="009B7FF8" w:rsidP="009B7FF8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биоразлагаемые отходы </w:t>
      </w:r>
      <w:r w:rsidRPr="009B7FF8">
        <w:rPr>
          <w:color w:val="000000"/>
          <w:sz w:val="24"/>
          <w:szCs w:val="24"/>
          <w:lang w:bidi="ar-SA"/>
        </w:rPr>
        <w:t>– отходы пищевых и других природных органических веществ, могут быть переработаны в органические удобрения (компост), однако прибыль от реализации не всегда компенсирует затраты на переработку;</w:t>
      </w:r>
    </w:p>
    <w:p w:rsidR="009B7FF8" w:rsidRPr="009B7FF8" w:rsidRDefault="009B7FF8" w:rsidP="009B7FF8">
      <w:pPr>
        <w:widowControl/>
        <w:numPr>
          <w:ilvl w:val="0"/>
          <w:numId w:val="32"/>
        </w:numPr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b/>
          <w:bCs/>
          <w:color w:val="000000"/>
          <w:sz w:val="24"/>
          <w:szCs w:val="24"/>
          <w:lang w:bidi="ar-SA"/>
        </w:rPr>
        <w:t>неперерабатываемые отходы – </w:t>
      </w:r>
      <w:r w:rsidRPr="009B7FF8">
        <w:rPr>
          <w:color w:val="000000"/>
          <w:sz w:val="24"/>
          <w:szCs w:val="24"/>
          <w:lang w:bidi="ar-SA"/>
        </w:rPr>
        <w:t>не могут быть переработаны</w:t>
      </w:r>
      <w:r w:rsidRPr="009B7FF8">
        <w:rPr>
          <w:b/>
          <w:bCs/>
          <w:color w:val="000000"/>
          <w:sz w:val="24"/>
          <w:szCs w:val="24"/>
          <w:lang w:bidi="ar-SA"/>
        </w:rPr>
        <w:t> </w:t>
      </w:r>
      <w:r w:rsidRPr="009B7FF8">
        <w:rPr>
          <w:color w:val="000000"/>
          <w:sz w:val="24"/>
          <w:szCs w:val="24"/>
          <w:lang w:bidi="ar-SA"/>
        </w:rPr>
        <w:t>в полезную продукцию, либо затраты на такую продукцию слишком велики, в таком случае отходы образуют безвозвратные потери.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С точки зрения рентабельности наиболее коммерчески привлекательной является первая группа отходов.    В странах с развитой экономикой и ограниченными природными ресурсами рациональное управление потоками отходов позволяет не только экономить площади, выделяемые по полигоны захоронения отходов, но и обеспечивать эффективную переработку отходов (recicling), то есть </w:t>
      </w:r>
      <w:r w:rsidRPr="009B7FF8">
        <w:rPr>
          <w:b/>
          <w:bCs/>
          <w:color w:val="000000"/>
          <w:sz w:val="24"/>
          <w:szCs w:val="24"/>
          <w:lang w:bidi="ar-SA"/>
        </w:rPr>
        <w:t>возвращать значительную долю веществ и материалов в хозяйственный оборот</w:t>
      </w:r>
      <w:r w:rsidRPr="009B7FF8">
        <w:rPr>
          <w:color w:val="000000"/>
          <w:sz w:val="24"/>
          <w:szCs w:val="24"/>
          <w:lang w:bidi="ar-SA"/>
        </w:rPr>
        <w:t>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u w:val="single"/>
          <w:lang w:bidi="ar-SA"/>
        </w:rPr>
        <w:t>Эффективная переработка отходов невозможна без организации их раздельного (селективного) сбора в местах их образования</w:t>
      </w:r>
      <w:r w:rsidRPr="009B7FF8">
        <w:rPr>
          <w:color w:val="000000"/>
          <w:sz w:val="24"/>
          <w:szCs w:val="24"/>
          <w:lang w:bidi="ar-SA"/>
        </w:rPr>
        <w:t>. Это касается не только отходов производства, но и твердых бытовых отходов (ТБО). Так, система сортировки бытового мусора в жилых домах, действующая в Германии, позволяет получать следующие виды отходов: макулатуру, пластики, стекло, пищевые отходы. Остаток неотсортированных на местах отходах сортируется на мусороперерабатывающих предприятиях. В таких условиях на захоронение направляется минимальное количество отходов - не более 10% 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В России более 90% образующихся твердых бытовых отходов (ТБО) захоранивается. Анализ компонентного состава данного вида отходов показал, что неперерабатываемые отходы составляют лишь 30%, вторичное сырье -35% и биоразлагаемые отходы -35% от общей массы. Ежегодно образуется более 40 млн тонн твердых бытовых отходов, в расчете на одного жителя страны-до 250 кг в год, что сопоставимо со среднеевропейскими показателями. Потенциал переработки ТБО во вторичное сырье в России оценивается в 14 млн т в год. Основной сложностью на пути переработки ТБО является отсутствие системы селективного сбора отходов.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Традиционные виды вторичного сырья – лом и отходы металлов, отсортированные отходы полимеров, текстиль, макулатура, стекло. Многокомпонентные и загрязненные отходы перерабатывать проблематично. Однако наличие в отходах ценных компонентов, например редких и драгоценных металлов, является мотивирующим фактором в организации соответствующих производств. Так, в последнее десятилетие появились технологии и производства по переработке бывших в употреблении изделий электротехнической промышленности, а также офисной техники. Организованы производства новых рулонных гидроизоляционных материалов из вторичного полиэтилена и резиновой крошки, полученной из изношенных автопокрышек.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Известна технология получения синтетических волокон и высококачественных тканей из бывших в употреблении бутылок, изготовленных из полиэтилентерефталата. В качестве вторичного сырья отходы наиболее полно используются в металлургии, целлюлозно-бумажной промышленности, при производстве строительных материалов.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По своему принципу и конечной цели методы обезвреживания и переработки делятся: </w:t>
      </w:r>
      <w:r w:rsidRPr="009B7FF8">
        <w:rPr>
          <w:b/>
          <w:bCs/>
          <w:color w:val="000000"/>
          <w:sz w:val="24"/>
          <w:szCs w:val="24"/>
          <w:lang w:bidi="ar-SA"/>
        </w:rPr>
        <w:t>на ликвидационные</w:t>
      </w:r>
      <w:r w:rsidRPr="009B7FF8">
        <w:rPr>
          <w:color w:val="000000"/>
          <w:sz w:val="24"/>
          <w:szCs w:val="24"/>
          <w:lang w:bidi="ar-SA"/>
        </w:rPr>
        <w:t> — решает санитарно-гигиенические задачи; </w:t>
      </w:r>
      <w:r w:rsidRPr="009B7FF8">
        <w:rPr>
          <w:b/>
          <w:bCs/>
          <w:color w:val="000000"/>
          <w:sz w:val="24"/>
          <w:szCs w:val="24"/>
          <w:lang w:bidi="ar-SA"/>
        </w:rPr>
        <w:t>утилизационные</w:t>
      </w:r>
      <w:r w:rsidRPr="009B7FF8">
        <w:rPr>
          <w:color w:val="000000"/>
          <w:sz w:val="24"/>
          <w:szCs w:val="24"/>
          <w:lang w:bidi="ar-SA"/>
        </w:rPr>
        <w:t> — решает задачи экономики и использования отходов как вторичных ресурсов. По технологическому принципу методы могут быть биологические, термические, химические и механические. Наиболее распространенными методами в России и за рубежом являются: складирование на полигонах ( ликвидационный биолого-механический); сжигание (ликвидационный термический); компостирование (утилизационный биологический).</w:t>
      </w:r>
    </w:p>
    <w:p w:rsidR="009B7FF8" w:rsidRPr="009B7FF8" w:rsidRDefault="009B7FF8" w:rsidP="009B7FF8">
      <w:pPr>
        <w:widowControl/>
        <w:shd w:val="clear" w:color="auto" w:fill="FFFFFF"/>
        <w:autoSpaceDE/>
        <w:autoSpaceDN/>
        <w:spacing w:after="150"/>
        <w:rPr>
          <w:color w:val="000000"/>
          <w:sz w:val="24"/>
          <w:szCs w:val="24"/>
          <w:lang w:bidi="ar-SA"/>
        </w:rPr>
      </w:pPr>
      <w:r w:rsidRPr="009B7FF8">
        <w:rPr>
          <w:color w:val="000000"/>
          <w:sz w:val="24"/>
          <w:szCs w:val="24"/>
          <w:lang w:bidi="ar-SA"/>
        </w:rPr>
        <w:t>Сжигание отходов возможно только в специальных установках , оснащенных многоступенчатой газоочисткой. Неконтролируемое сжигание отходов как метод избавления от них может стать источником поступления токсичных веществ-продуктов сгорания отходов в окружающую среду и сделать ее опасной для биоценозов экосистем и человека.</w:t>
      </w:r>
    </w:p>
    <w:p w:rsidR="009B7FF8" w:rsidRPr="009B7FF8" w:rsidRDefault="009B7FF8">
      <w:pPr>
        <w:spacing w:before="1"/>
        <w:ind w:left="928"/>
        <w:rPr>
          <w:sz w:val="24"/>
          <w:szCs w:val="24"/>
        </w:rPr>
      </w:pPr>
    </w:p>
    <w:sectPr w:rsidR="009B7FF8" w:rsidRPr="009B7FF8">
      <w:pgSz w:w="11920" w:h="16850"/>
      <w:pgMar w:top="780" w:right="140" w:bottom="1240" w:left="800" w:header="0" w:footer="97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3073" w:rsidRDefault="00223073">
      <w:r>
        <w:separator/>
      </w:r>
    </w:p>
  </w:endnote>
  <w:endnote w:type="continuationSeparator" w:id="0">
    <w:p w:rsidR="00223073" w:rsidRDefault="002230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029E" w:rsidRDefault="00223073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4.3pt;margin-top:778.4pt;width:16pt;height:15.3pt;z-index:-251658752;mso-position-horizontal-relative:page;mso-position-vertical-relative:page" filled="f" stroked="f">
          <v:textbox style="mso-next-textbox:#_x0000_s2049" inset="0,0,0,0">
            <w:txbxContent>
              <w:p w:rsidR="0019029E" w:rsidRDefault="0019029E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23073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3073" w:rsidRDefault="00223073">
      <w:r>
        <w:separator/>
      </w:r>
    </w:p>
  </w:footnote>
  <w:footnote w:type="continuationSeparator" w:id="0">
    <w:p w:rsidR="00223073" w:rsidRDefault="002230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05015"/>
    <w:multiLevelType w:val="hybridMultilevel"/>
    <w:tmpl w:val="EA22B588"/>
    <w:lvl w:ilvl="0" w:tplc="C47A2F96">
      <w:start w:val="1"/>
      <w:numFmt w:val="decimal"/>
      <w:lvlText w:val="%1."/>
      <w:lvlJc w:val="left"/>
      <w:pPr>
        <w:ind w:left="220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3866CC2">
      <w:numFmt w:val="bullet"/>
      <w:lvlText w:val="•"/>
      <w:lvlJc w:val="left"/>
      <w:pPr>
        <w:ind w:left="1295" w:hanging="221"/>
      </w:pPr>
      <w:rPr>
        <w:rFonts w:hint="default"/>
        <w:lang w:val="ru-RU" w:eastAsia="ru-RU" w:bidi="ru-RU"/>
      </w:rPr>
    </w:lvl>
    <w:lvl w:ilvl="2" w:tplc="C7EE9992">
      <w:numFmt w:val="bullet"/>
      <w:lvlText w:val="•"/>
      <w:lvlJc w:val="left"/>
      <w:pPr>
        <w:ind w:left="2370" w:hanging="221"/>
      </w:pPr>
      <w:rPr>
        <w:rFonts w:hint="default"/>
        <w:lang w:val="ru-RU" w:eastAsia="ru-RU" w:bidi="ru-RU"/>
      </w:rPr>
    </w:lvl>
    <w:lvl w:ilvl="3" w:tplc="125EE572">
      <w:numFmt w:val="bullet"/>
      <w:lvlText w:val="•"/>
      <w:lvlJc w:val="left"/>
      <w:pPr>
        <w:ind w:left="3445" w:hanging="221"/>
      </w:pPr>
      <w:rPr>
        <w:rFonts w:hint="default"/>
        <w:lang w:val="ru-RU" w:eastAsia="ru-RU" w:bidi="ru-RU"/>
      </w:rPr>
    </w:lvl>
    <w:lvl w:ilvl="4" w:tplc="E5C8D758">
      <w:numFmt w:val="bullet"/>
      <w:lvlText w:val="•"/>
      <w:lvlJc w:val="left"/>
      <w:pPr>
        <w:ind w:left="4520" w:hanging="221"/>
      </w:pPr>
      <w:rPr>
        <w:rFonts w:hint="default"/>
        <w:lang w:val="ru-RU" w:eastAsia="ru-RU" w:bidi="ru-RU"/>
      </w:rPr>
    </w:lvl>
    <w:lvl w:ilvl="5" w:tplc="E98E921A">
      <w:numFmt w:val="bullet"/>
      <w:lvlText w:val="•"/>
      <w:lvlJc w:val="left"/>
      <w:pPr>
        <w:ind w:left="5595" w:hanging="221"/>
      </w:pPr>
      <w:rPr>
        <w:rFonts w:hint="default"/>
        <w:lang w:val="ru-RU" w:eastAsia="ru-RU" w:bidi="ru-RU"/>
      </w:rPr>
    </w:lvl>
    <w:lvl w:ilvl="6" w:tplc="7D6ADEFC">
      <w:numFmt w:val="bullet"/>
      <w:lvlText w:val="•"/>
      <w:lvlJc w:val="left"/>
      <w:pPr>
        <w:ind w:left="6670" w:hanging="221"/>
      </w:pPr>
      <w:rPr>
        <w:rFonts w:hint="default"/>
        <w:lang w:val="ru-RU" w:eastAsia="ru-RU" w:bidi="ru-RU"/>
      </w:rPr>
    </w:lvl>
    <w:lvl w:ilvl="7" w:tplc="255CA126">
      <w:numFmt w:val="bullet"/>
      <w:lvlText w:val="•"/>
      <w:lvlJc w:val="left"/>
      <w:pPr>
        <w:ind w:left="7745" w:hanging="221"/>
      </w:pPr>
      <w:rPr>
        <w:rFonts w:hint="default"/>
        <w:lang w:val="ru-RU" w:eastAsia="ru-RU" w:bidi="ru-RU"/>
      </w:rPr>
    </w:lvl>
    <w:lvl w:ilvl="8" w:tplc="CD304DA2">
      <w:numFmt w:val="bullet"/>
      <w:lvlText w:val="•"/>
      <w:lvlJc w:val="left"/>
      <w:pPr>
        <w:ind w:left="8820" w:hanging="221"/>
      </w:pPr>
      <w:rPr>
        <w:rFonts w:hint="default"/>
        <w:lang w:val="ru-RU" w:eastAsia="ru-RU" w:bidi="ru-RU"/>
      </w:rPr>
    </w:lvl>
  </w:abstractNum>
  <w:abstractNum w:abstractNumId="1">
    <w:nsid w:val="05861B2E"/>
    <w:multiLevelType w:val="hybridMultilevel"/>
    <w:tmpl w:val="CFA2FE4C"/>
    <w:lvl w:ilvl="0" w:tplc="3B1E3924">
      <w:start w:val="1"/>
      <w:numFmt w:val="decimal"/>
      <w:lvlText w:val="%1."/>
      <w:lvlJc w:val="left"/>
      <w:pPr>
        <w:ind w:left="220" w:hanging="25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F90140C">
      <w:numFmt w:val="bullet"/>
      <w:lvlText w:val="•"/>
      <w:lvlJc w:val="left"/>
      <w:pPr>
        <w:ind w:left="1295" w:hanging="252"/>
      </w:pPr>
      <w:rPr>
        <w:rFonts w:hint="default"/>
        <w:lang w:val="ru-RU" w:eastAsia="ru-RU" w:bidi="ru-RU"/>
      </w:rPr>
    </w:lvl>
    <w:lvl w:ilvl="2" w:tplc="7CB6B5E8">
      <w:numFmt w:val="bullet"/>
      <w:lvlText w:val="•"/>
      <w:lvlJc w:val="left"/>
      <w:pPr>
        <w:ind w:left="2370" w:hanging="252"/>
      </w:pPr>
      <w:rPr>
        <w:rFonts w:hint="default"/>
        <w:lang w:val="ru-RU" w:eastAsia="ru-RU" w:bidi="ru-RU"/>
      </w:rPr>
    </w:lvl>
    <w:lvl w:ilvl="3" w:tplc="137E4C5E">
      <w:numFmt w:val="bullet"/>
      <w:lvlText w:val="•"/>
      <w:lvlJc w:val="left"/>
      <w:pPr>
        <w:ind w:left="3445" w:hanging="252"/>
      </w:pPr>
      <w:rPr>
        <w:rFonts w:hint="default"/>
        <w:lang w:val="ru-RU" w:eastAsia="ru-RU" w:bidi="ru-RU"/>
      </w:rPr>
    </w:lvl>
    <w:lvl w:ilvl="4" w:tplc="1F708C7E">
      <w:numFmt w:val="bullet"/>
      <w:lvlText w:val="•"/>
      <w:lvlJc w:val="left"/>
      <w:pPr>
        <w:ind w:left="4520" w:hanging="252"/>
      </w:pPr>
      <w:rPr>
        <w:rFonts w:hint="default"/>
        <w:lang w:val="ru-RU" w:eastAsia="ru-RU" w:bidi="ru-RU"/>
      </w:rPr>
    </w:lvl>
    <w:lvl w:ilvl="5" w:tplc="371C93D8">
      <w:numFmt w:val="bullet"/>
      <w:lvlText w:val="•"/>
      <w:lvlJc w:val="left"/>
      <w:pPr>
        <w:ind w:left="5595" w:hanging="252"/>
      </w:pPr>
      <w:rPr>
        <w:rFonts w:hint="default"/>
        <w:lang w:val="ru-RU" w:eastAsia="ru-RU" w:bidi="ru-RU"/>
      </w:rPr>
    </w:lvl>
    <w:lvl w:ilvl="6" w:tplc="33887234">
      <w:numFmt w:val="bullet"/>
      <w:lvlText w:val="•"/>
      <w:lvlJc w:val="left"/>
      <w:pPr>
        <w:ind w:left="6670" w:hanging="252"/>
      </w:pPr>
      <w:rPr>
        <w:rFonts w:hint="default"/>
        <w:lang w:val="ru-RU" w:eastAsia="ru-RU" w:bidi="ru-RU"/>
      </w:rPr>
    </w:lvl>
    <w:lvl w:ilvl="7" w:tplc="CEC2A72E">
      <w:numFmt w:val="bullet"/>
      <w:lvlText w:val="•"/>
      <w:lvlJc w:val="left"/>
      <w:pPr>
        <w:ind w:left="7745" w:hanging="252"/>
      </w:pPr>
      <w:rPr>
        <w:rFonts w:hint="default"/>
        <w:lang w:val="ru-RU" w:eastAsia="ru-RU" w:bidi="ru-RU"/>
      </w:rPr>
    </w:lvl>
    <w:lvl w:ilvl="8" w:tplc="223CA182">
      <w:numFmt w:val="bullet"/>
      <w:lvlText w:val="•"/>
      <w:lvlJc w:val="left"/>
      <w:pPr>
        <w:ind w:left="8820" w:hanging="252"/>
      </w:pPr>
      <w:rPr>
        <w:rFonts w:hint="default"/>
        <w:lang w:val="ru-RU" w:eastAsia="ru-RU" w:bidi="ru-RU"/>
      </w:rPr>
    </w:lvl>
  </w:abstractNum>
  <w:abstractNum w:abstractNumId="2">
    <w:nsid w:val="0A225929"/>
    <w:multiLevelType w:val="multilevel"/>
    <w:tmpl w:val="8EB89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EB5969"/>
    <w:multiLevelType w:val="hybridMultilevel"/>
    <w:tmpl w:val="D08AE6B0"/>
    <w:lvl w:ilvl="0" w:tplc="76FAE458">
      <w:start w:val="2"/>
      <w:numFmt w:val="decimal"/>
      <w:lvlText w:val="%1."/>
      <w:lvlJc w:val="left"/>
      <w:pPr>
        <w:ind w:left="220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E8E5F32">
      <w:numFmt w:val="bullet"/>
      <w:lvlText w:val="•"/>
      <w:lvlJc w:val="left"/>
      <w:pPr>
        <w:ind w:left="1295" w:hanging="284"/>
      </w:pPr>
      <w:rPr>
        <w:rFonts w:hint="default"/>
        <w:lang w:val="ru-RU" w:eastAsia="ru-RU" w:bidi="ru-RU"/>
      </w:rPr>
    </w:lvl>
    <w:lvl w:ilvl="2" w:tplc="6D9A136C">
      <w:numFmt w:val="bullet"/>
      <w:lvlText w:val="•"/>
      <w:lvlJc w:val="left"/>
      <w:pPr>
        <w:ind w:left="2370" w:hanging="284"/>
      </w:pPr>
      <w:rPr>
        <w:rFonts w:hint="default"/>
        <w:lang w:val="ru-RU" w:eastAsia="ru-RU" w:bidi="ru-RU"/>
      </w:rPr>
    </w:lvl>
    <w:lvl w:ilvl="3" w:tplc="675A623C">
      <w:numFmt w:val="bullet"/>
      <w:lvlText w:val="•"/>
      <w:lvlJc w:val="left"/>
      <w:pPr>
        <w:ind w:left="3445" w:hanging="284"/>
      </w:pPr>
      <w:rPr>
        <w:rFonts w:hint="default"/>
        <w:lang w:val="ru-RU" w:eastAsia="ru-RU" w:bidi="ru-RU"/>
      </w:rPr>
    </w:lvl>
    <w:lvl w:ilvl="4" w:tplc="F0EACBF6">
      <w:numFmt w:val="bullet"/>
      <w:lvlText w:val="•"/>
      <w:lvlJc w:val="left"/>
      <w:pPr>
        <w:ind w:left="4520" w:hanging="284"/>
      </w:pPr>
      <w:rPr>
        <w:rFonts w:hint="default"/>
        <w:lang w:val="ru-RU" w:eastAsia="ru-RU" w:bidi="ru-RU"/>
      </w:rPr>
    </w:lvl>
    <w:lvl w:ilvl="5" w:tplc="3F40F3EC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6" w:tplc="545A666C">
      <w:numFmt w:val="bullet"/>
      <w:lvlText w:val="•"/>
      <w:lvlJc w:val="left"/>
      <w:pPr>
        <w:ind w:left="6670" w:hanging="284"/>
      </w:pPr>
      <w:rPr>
        <w:rFonts w:hint="default"/>
        <w:lang w:val="ru-RU" w:eastAsia="ru-RU" w:bidi="ru-RU"/>
      </w:rPr>
    </w:lvl>
    <w:lvl w:ilvl="7" w:tplc="92D68A5C">
      <w:numFmt w:val="bullet"/>
      <w:lvlText w:val="•"/>
      <w:lvlJc w:val="left"/>
      <w:pPr>
        <w:ind w:left="7745" w:hanging="284"/>
      </w:pPr>
      <w:rPr>
        <w:rFonts w:hint="default"/>
        <w:lang w:val="ru-RU" w:eastAsia="ru-RU" w:bidi="ru-RU"/>
      </w:rPr>
    </w:lvl>
    <w:lvl w:ilvl="8" w:tplc="81AC1AC8">
      <w:numFmt w:val="bullet"/>
      <w:lvlText w:val="•"/>
      <w:lvlJc w:val="left"/>
      <w:pPr>
        <w:ind w:left="8820" w:hanging="284"/>
      </w:pPr>
      <w:rPr>
        <w:rFonts w:hint="default"/>
        <w:lang w:val="ru-RU" w:eastAsia="ru-RU" w:bidi="ru-RU"/>
      </w:rPr>
    </w:lvl>
  </w:abstractNum>
  <w:abstractNum w:abstractNumId="4">
    <w:nsid w:val="1143650A"/>
    <w:multiLevelType w:val="hybridMultilevel"/>
    <w:tmpl w:val="0C80F198"/>
    <w:lvl w:ilvl="0" w:tplc="05167A2E">
      <w:start w:val="3"/>
      <w:numFmt w:val="decimal"/>
      <w:lvlText w:val="%1."/>
      <w:lvlJc w:val="left"/>
      <w:pPr>
        <w:ind w:left="107" w:hanging="432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5306838">
      <w:numFmt w:val="bullet"/>
      <w:lvlText w:val="•"/>
      <w:lvlJc w:val="left"/>
      <w:pPr>
        <w:ind w:left="670" w:hanging="432"/>
      </w:pPr>
      <w:rPr>
        <w:rFonts w:hint="default"/>
        <w:lang w:val="ru-RU" w:eastAsia="ru-RU" w:bidi="ru-RU"/>
      </w:rPr>
    </w:lvl>
    <w:lvl w:ilvl="2" w:tplc="C4382A8C">
      <w:numFmt w:val="bullet"/>
      <w:lvlText w:val="•"/>
      <w:lvlJc w:val="left"/>
      <w:pPr>
        <w:ind w:left="1240" w:hanging="432"/>
      </w:pPr>
      <w:rPr>
        <w:rFonts w:hint="default"/>
        <w:lang w:val="ru-RU" w:eastAsia="ru-RU" w:bidi="ru-RU"/>
      </w:rPr>
    </w:lvl>
    <w:lvl w:ilvl="3" w:tplc="830A7C18">
      <w:numFmt w:val="bullet"/>
      <w:lvlText w:val="•"/>
      <w:lvlJc w:val="left"/>
      <w:pPr>
        <w:ind w:left="1811" w:hanging="432"/>
      </w:pPr>
      <w:rPr>
        <w:rFonts w:hint="default"/>
        <w:lang w:val="ru-RU" w:eastAsia="ru-RU" w:bidi="ru-RU"/>
      </w:rPr>
    </w:lvl>
    <w:lvl w:ilvl="4" w:tplc="10747F14">
      <w:numFmt w:val="bullet"/>
      <w:lvlText w:val="•"/>
      <w:lvlJc w:val="left"/>
      <w:pPr>
        <w:ind w:left="2381" w:hanging="432"/>
      </w:pPr>
      <w:rPr>
        <w:rFonts w:hint="default"/>
        <w:lang w:val="ru-RU" w:eastAsia="ru-RU" w:bidi="ru-RU"/>
      </w:rPr>
    </w:lvl>
    <w:lvl w:ilvl="5" w:tplc="AFEA34F2">
      <w:numFmt w:val="bullet"/>
      <w:lvlText w:val="•"/>
      <w:lvlJc w:val="left"/>
      <w:pPr>
        <w:ind w:left="2952" w:hanging="432"/>
      </w:pPr>
      <w:rPr>
        <w:rFonts w:hint="default"/>
        <w:lang w:val="ru-RU" w:eastAsia="ru-RU" w:bidi="ru-RU"/>
      </w:rPr>
    </w:lvl>
    <w:lvl w:ilvl="6" w:tplc="9C9A63EE">
      <w:numFmt w:val="bullet"/>
      <w:lvlText w:val="•"/>
      <w:lvlJc w:val="left"/>
      <w:pPr>
        <w:ind w:left="3522" w:hanging="432"/>
      </w:pPr>
      <w:rPr>
        <w:rFonts w:hint="default"/>
        <w:lang w:val="ru-RU" w:eastAsia="ru-RU" w:bidi="ru-RU"/>
      </w:rPr>
    </w:lvl>
    <w:lvl w:ilvl="7" w:tplc="0CB01228">
      <w:numFmt w:val="bullet"/>
      <w:lvlText w:val="•"/>
      <w:lvlJc w:val="left"/>
      <w:pPr>
        <w:ind w:left="4092" w:hanging="432"/>
      </w:pPr>
      <w:rPr>
        <w:rFonts w:hint="default"/>
        <w:lang w:val="ru-RU" w:eastAsia="ru-RU" w:bidi="ru-RU"/>
      </w:rPr>
    </w:lvl>
    <w:lvl w:ilvl="8" w:tplc="DB2E0BEC">
      <w:numFmt w:val="bullet"/>
      <w:lvlText w:val="•"/>
      <w:lvlJc w:val="left"/>
      <w:pPr>
        <w:ind w:left="4663" w:hanging="432"/>
      </w:pPr>
      <w:rPr>
        <w:rFonts w:hint="default"/>
        <w:lang w:val="ru-RU" w:eastAsia="ru-RU" w:bidi="ru-RU"/>
      </w:rPr>
    </w:lvl>
  </w:abstractNum>
  <w:abstractNum w:abstractNumId="5">
    <w:nsid w:val="11A9429B"/>
    <w:multiLevelType w:val="hybridMultilevel"/>
    <w:tmpl w:val="0BF4C9C4"/>
    <w:lvl w:ilvl="0" w:tplc="FC8E6ABC">
      <w:start w:val="1"/>
      <w:numFmt w:val="decimal"/>
      <w:lvlText w:val="%1."/>
      <w:lvlJc w:val="left"/>
      <w:pPr>
        <w:ind w:left="940" w:hanging="360"/>
      </w:pPr>
      <w:rPr>
        <w:rFonts w:hint="default"/>
        <w:w w:val="100"/>
        <w:lang w:val="ru-RU" w:eastAsia="ru-RU" w:bidi="ru-RU"/>
      </w:rPr>
    </w:lvl>
    <w:lvl w:ilvl="1" w:tplc="19262BE8">
      <w:numFmt w:val="bullet"/>
      <w:lvlText w:val="•"/>
      <w:lvlJc w:val="left"/>
      <w:pPr>
        <w:ind w:left="1943" w:hanging="360"/>
      </w:pPr>
      <w:rPr>
        <w:rFonts w:hint="default"/>
        <w:lang w:val="ru-RU" w:eastAsia="ru-RU" w:bidi="ru-RU"/>
      </w:rPr>
    </w:lvl>
    <w:lvl w:ilvl="2" w:tplc="CA1AF4C2">
      <w:numFmt w:val="bullet"/>
      <w:lvlText w:val="•"/>
      <w:lvlJc w:val="left"/>
      <w:pPr>
        <w:ind w:left="2946" w:hanging="360"/>
      </w:pPr>
      <w:rPr>
        <w:rFonts w:hint="default"/>
        <w:lang w:val="ru-RU" w:eastAsia="ru-RU" w:bidi="ru-RU"/>
      </w:rPr>
    </w:lvl>
    <w:lvl w:ilvl="3" w:tplc="5602F2F6">
      <w:numFmt w:val="bullet"/>
      <w:lvlText w:val="•"/>
      <w:lvlJc w:val="left"/>
      <w:pPr>
        <w:ind w:left="3949" w:hanging="360"/>
      </w:pPr>
      <w:rPr>
        <w:rFonts w:hint="default"/>
        <w:lang w:val="ru-RU" w:eastAsia="ru-RU" w:bidi="ru-RU"/>
      </w:rPr>
    </w:lvl>
    <w:lvl w:ilvl="4" w:tplc="7E3C46F0">
      <w:numFmt w:val="bullet"/>
      <w:lvlText w:val="•"/>
      <w:lvlJc w:val="left"/>
      <w:pPr>
        <w:ind w:left="4952" w:hanging="360"/>
      </w:pPr>
      <w:rPr>
        <w:rFonts w:hint="default"/>
        <w:lang w:val="ru-RU" w:eastAsia="ru-RU" w:bidi="ru-RU"/>
      </w:rPr>
    </w:lvl>
    <w:lvl w:ilvl="5" w:tplc="CD32762A">
      <w:numFmt w:val="bullet"/>
      <w:lvlText w:val="•"/>
      <w:lvlJc w:val="left"/>
      <w:pPr>
        <w:ind w:left="5955" w:hanging="360"/>
      </w:pPr>
      <w:rPr>
        <w:rFonts w:hint="default"/>
        <w:lang w:val="ru-RU" w:eastAsia="ru-RU" w:bidi="ru-RU"/>
      </w:rPr>
    </w:lvl>
    <w:lvl w:ilvl="6" w:tplc="CDD03044">
      <w:numFmt w:val="bullet"/>
      <w:lvlText w:val="•"/>
      <w:lvlJc w:val="left"/>
      <w:pPr>
        <w:ind w:left="6958" w:hanging="360"/>
      </w:pPr>
      <w:rPr>
        <w:rFonts w:hint="default"/>
        <w:lang w:val="ru-RU" w:eastAsia="ru-RU" w:bidi="ru-RU"/>
      </w:rPr>
    </w:lvl>
    <w:lvl w:ilvl="7" w:tplc="F8961EAE">
      <w:numFmt w:val="bullet"/>
      <w:lvlText w:val="•"/>
      <w:lvlJc w:val="left"/>
      <w:pPr>
        <w:ind w:left="7961" w:hanging="360"/>
      </w:pPr>
      <w:rPr>
        <w:rFonts w:hint="default"/>
        <w:lang w:val="ru-RU" w:eastAsia="ru-RU" w:bidi="ru-RU"/>
      </w:rPr>
    </w:lvl>
    <w:lvl w:ilvl="8" w:tplc="83828014">
      <w:numFmt w:val="bullet"/>
      <w:lvlText w:val="•"/>
      <w:lvlJc w:val="left"/>
      <w:pPr>
        <w:ind w:left="8964" w:hanging="360"/>
      </w:pPr>
      <w:rPr>
        <w:rFonts w:hint="default"/>
        <w:lang w:val="ru-RU" w:eastAsia="ru-RU" w:bidi="ru-RU"/>
      </w:rPr>
    </w:lvl>
  </w:abstractNum>
  <w:abstractNum w:abstractNumId="6">
    <w:nsid w:val="1BC501BE"/>
    <w:multiLevelType w:val="hybridMultilevel"/>
    <w:tmpl w:val="03B8057E"/>
    <w:lvl w:ilvl="0" w:tplc="EC0AE4A6">
      <w:start w:val="1"/>
      <w:numFmt w:val="decimal"/>
      <w:lvlText w:val="%1."/>
      <w:lvlJc w:val="left"/>
      <w:pPr>
        <w:ind w:left="220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3C7EFF24">
      <w:numFmt w:val="bullet"/>
      <w:lvlText w:val="•"/>
      <w:lvlJc w:val="left"/>
      <w:pPr>
        <w:ind w:left="1295" w:hanging="284"/>
      </w:pPr>
      <w:rPr>
        <w:rFonts w:hint="default"/>
        <w:lang w:val="ru-RU" w:eastAsia="ru-RU" w:bidi="ru-RU"/>
      </w:rPr>
    </w:lvl>
    <w:lvl w:ilvl="2" w:tplc="D51295F4">
      <w:numFmt w:val="bullet"/>
      <w:lvlText w:val="•"/>
      <w:lvlJc w:val="left"/>
      <w:pPr>
        <w:ind w:left="2370" w:hanging="284"/>
      </w:pPr>
      <w:rPr>
        <w:rFonts w:hint="default"/>
        <w:lang w:val="ru-RU" w:eastAsia="ru-RU" w:bidi="ru-RU"/>
      </w:rPr>
    </w:lvl>
    <w:lvl w:ilvl="3" w:tplc="3FD2E67A">
      <w:numFmt w:val="bullet"/>
      <w:lvlText w:val="•"/>
      <w:lvlJc w:val="left"/>
      <w:pPr>
        <w:ind w:left="3445" w:hanging="284"/>
      </w:pPr>
      <w:rPr>
        <w:rFonts w:hint="default"/>
        <w:lang w:val="ru-RU" w:eastAsia="ru-RU" w:bidi="ru-RU"/>
      </w:rPr>
    </w:lvl>
    <w:lvl w:ilvl="4" w:tplc="7BDAE02A">
      <w:numFmt w:val="bullet"/>
      <w:lvlText w:val="•"/>
      <w:lvlJc w:val="left"/>
      <w:pPr>
        <w:ind w:left="4520" w:hanging="284"/>
      </w:pPr>
      <w:rPr>
        <w:rFonts w:hint="default"/>
        <w:lang w:val="ru-RU" w:eastAsia="ru-RU" w:bidi="ru-RU"/>
      </w:rPr>
    </w:lvl>
    <w:lvl w:ilvl="5" w:tplc="469E9D0C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6" w:tplc="77E872A4">
      <w:numFmt w:val="bullet"/>
      <w:lvlText w:val="•"/>
      <w:lvlJc w:val="left"/>
      <w:pPr>
        <w:ind w:left="6670" w:hanging="284"/>
      </w:pPr>
      <w:rPr>
        <w:rFonts w:hint="default"/>
        <w:lang w:val="ru-RU" w:eastAsia="ru-RU" w:bidi="ru-RU"/>
      </w:rPr>
    </w:lvl>
    <w:lvl w:ilvl="7" w:tplc="98D84414">
      <w:numFmt w:val="bullet"/>
      <w:lvlText w:val="•"/>
      <w:lvlJc w:val="left"/>
      <w:pPr>
        <w:ind w:left="7745" w:hanging="284"/>
      </w:pPr>
      <w:rPr>
        <w:rFonts w:hint="default"/>
        <w:lang w:val="ru-RU" w:eastAsia="ru-RU" w:bidi="ru-RU"/>
      </w:rPr>
    </w:lvl>
    <w:lvl w:ilvl="8" w:tplc="06FC6C66">
      <w:numFmt w:val="bullet"/>
      <w:lvlText w:val="•"/>
      <w:lvlJc w:val="left"/>
      <w:pPr>
        <w:ind w:left="8820" w:hanging="284"/>
      </w:pPr>
      <w:rPr>
        <w:rFonts w:hint="default"/>
        <w:lang w:val="ru-RU" w:eastAsia="ru-RU" w:bidi="ru-RU"/>
      </w:rPr>
    </w:lvl>
  </w:abstractNum>
  <w:abstractNum w:abstractNumId="7">
    <w:nsid w:val="20D678AB"/>
    <w:multiLevelType w:val="hybridMultilevel"/>
    <w:tmpl w:val="21E46D98"/>
    <w:lvl w:ilvl="0" w:tplc="CF8240D4">
      <w:start w:val="1"/>
      <w:numFmt w:val="decimal"/>
      <w:lvlText w:val="%1."/>
      <w:lvlJc w:val="left"/>
      <w:pPr>
        <w:ind w:left="139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579A069C">
      <w:numFmt w:val="bullet"/>
      <w:lvlText w:val="•"/>
      <w:lvlJc w:val="left"/>
      <w:pPr>
        <w:ind w:left="706" w:hanging="360"/>
      </w:pPr>
      <w:rPr>
        <w:rFonts w:hint="default"/>
        <w:lang w:val="ru-RU" w:eastAsia="ru-RU" w:bidi="ru-RU"/>
      </w:rPr>
    </w:lvl>
    <w:lvl w:ilvl="2" w:tplc="FE9AFE34">
      <w:numFmt w:val="bullet"/>
      <w:lvlText w:val="•"/>
      <w:lvlJc w:val="left"/>
      <w:pPr>
        <w:ind w:left="1272" w:hanging="360"/>
      </w:pPr>
      <w:rPr>
        <w:rFonts w:hint="default"/>
        <w:lang w:val="ru-RU" w:eastAsia="ru-RU" w:bidi="ru-RU"/>
      </w:rPr>
    </w:lvl>
    <w:lvl w:ilvl="3" w:tplc="DC009A4A">
      <w:numFmt w:val="bullet"/>
      <w:lvlText w:val="•"/>
      <w:lvlJc w:val="left"/>
      <w:pPr>
        <w:ind w:left="1839" w:hanging="360"/>
      </w:pPr>
      <w:rPr>
        <w:rFonts w:hint="default"/>
        <w:lang w:val="ru-RU" w:eastAsia="ru-RU" w:bidi="ru-RU"/>
      </w:rPr>
    </w:lvl>
    <w:lvl w:ilvl="4" w:tplc="8BC2FB4A">
      <w:numFmt w:val="bullet"/>
      <w:lvlText w:val="•"/>
      <w:lvlJc w:val="left"/>
      <w:pPr>
        <w:ind w:left="2405" w:hanging="360"/>
      </w:pPr>
      <w:rPr>
        <w:rFonts w:hint="default"/>
        <w:lang w:val="ru-RU" w:eastAsia="ru-RU" w:bidi="ru-RU"/>
      </w:rPr>
    </w:lvl>
    <w:lvl w:ilvl="5" w:tplc="CFE0463E">
      <w:numFmt w:val="bullet"/>
      <w:lvlText w:val="•"/>
      <w:lvlJc w:val="left"/>
      <w:pPr>
        <w:ind w:left="2972" w:hanging="360"/>
      </w:pPr>
      <w:rPr>
        <w:rFonts w:hint="default"/>
        <w:lang w:val="ru-RU" w:eastAsia="ru-RU" w:bidi="ru-RU"/>
      </w:rPr>
    </w:lvl>
    <w:lvl w:ilvl="6" w:tplc="35486D0C">
      <w:numFmt w:val="bullet"/>
      <w:lvlText w:val="•"/>
      <w:lvlJc w:val="left"/>
      <w:pPr>
        <w:ind w:left="3538" w:hanging="360"/>
      </w:pPr>
      <w:rPr>
        <w:rFonts w:hint="default"/>
        <w:lang w:val="ru-RU" w:eastAsia="ru-RU" w:bidi="ru-RU"/>
      </w:rPr>
    </w:lvl>
    <w:lvl w:ilvl="7" w:tplc="C9928560">
      <w:numFmt w:val="bullet"/>
      <w:lvlText w:val="•"/>
      <w:lvlJc w:val="left"/>
      <w:pPr>
        <w:ind w:left="4104" w:hanging="360"/>
      </w:pPr>
      <w:rPr>
        <w:rFonts w:hint="default"/>
        <w:lang w:val="ru-RU" w:eastAsia="ru-RU" w:bidi="ru-RU"/>
      </w:rPr>
    </w:lvl>
    <w:lvl w:ilvl="8" w:tplc="3A3C649E">
      <w:numFmt w:val="bullet"/>
      <w:lvlText w:val="•"/>
      <w:lvlJc w:val="left"/>
      <w:pPr>
        <w:ind w:left="4671" w:hanging="360"/>
      </w:pPr>
      <w:rPr>
        <w:rFonts w:hint="default"/>
        <w:lang w:val="ru-RU" w:eastAsia="ru-RU" w:bidi="ru-RU"/>
      </w:rPr>
    </w:lvl>
  </w:abstractNum>
  <w:abstractNum w:abstractNumId="8">
    <w:nsid w:val="2A320BBD"/>
    <w:multiLevelType w:val="multilevel"/>
    <w:tmpl w:val="050E4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CCA6FFE"/>
    <w:multiLevelType w:val="hybridMultilevel"/>
    <w:tmpl w:val="6F36E216"/>
    <w:lvl w:ilvl="0" w:tplc="F41A4448">
      <w:numFmt w:val="bullet"/>
      <w:lvlText w:val=""/>
      <w:lvlJc w:val="left"/>
      <w:pPr>
        <w:ind w:left="220" w:hanging="284"/>
      </w:pPr>
      <w:rPr>
        <w:rFonts w:ascii="Symbol" w:eastAsia="Symbol" w:hAnsi="Symbol" w:cs="Symbol" w:hint="default"/>
        <w:w w:val="100"/>
        <w:sz w:val="22"/>
        <w:szCs w:val="22"/>
        <w:lang w:val="ru-RU" w:eastAsia="ru-RU" w:bidi="ru-RU"/>
      </w:rPr>
    </w:lvl>
    <w:lvl w:ilvl="1" w:tplc="D41CCB1A">
      <w:numFmt w:val="bullet"/>
      <w:lvlText w:val="•"/>
      <w:lvlJc w:val="left"/>
      <w:pPr>
        <w:ind w:left="1295" w:hanging="284"/>
      </w:pPr>
      <w:rPr>
        <w:rFonts w:hint="default"/>
        <w:lang w:val="ru-RU" w:eastAsia="ru-RU" w:bidi="ru-RU"/>
      </w:rPr>
    </w:lvl>
    <w:lvl w:ilvl="2" w:tplc="2EAE3618">
      <w:numFmt w:val="bullet"/>
      <w:lvlText w:val="•"/>
      <w:lvlJc w:val="left"/>
      <w:pPr>
        <w:ind w:left="2370" w:hanging="284"/>
      </w:pPr>
      <w:rPr>
        <w:rFonts w:hint="default"/>
        <w:lang w:val="ru-RU" w:eastAsia="ru-RU" w:bidi="ru-RU"/>
      </w:rPr>
    </w:lvl>
    <w:lvl w:ilvl="3" w:tplc="8A80DE20">
      <w:numFmt w:val="bullet"/>
      <w:lvlText w:val="•"/>
      <w:lvlJc w:val="left"/>
      <w:pPr>
        <w:ind w:left="3445" w:hanging="284"/>
      </w:pPr>
      <w:rPr>
        <w:rFonts w:hint="default"/>
        <w:lang w:val="ru-RU" w:eastAsia="ru-RU" w:bidi="ru-RU"/>
      </w:rPr>
    </w:lvl>
    <w:lvl w:ilvl="4" w:tplc="2188A1B8">
      <w:numFmt w:val="bullet"/>
      <w:lvlText w:val="•"/>
      <w:lvlJc w:val="left"/>
      <w:pPr>
        <w:ind w:left="4520" w:hanging="284"/>
      </w:pPr>
      <w:rPr>
        <w:rFonts w:hint="default"/>
        <w:lang w:val="ru-RU" w:eastAsia="ru-RU" w:bidi="ru-RU"/>
      </w:rPr>
    </w:lvl>
    <w:lvl w:ilvl="5" w:tplc="98406D2A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6" w:tplc="571A1430">
      <w:numFmt w:val="bullet"/>
      <w:lvlText w:val="•"/>
      <w:lvlJc w:val="left"/>
      <w:pPr>
        <w:ind w:left="6670" w:hanging="284"/>
      </w:pPr>
      <w:rPr>
        <w:rFonts w:hint="default"/>
        <w:lang w:val="ru-RU" w:eastAsia="ru-RU" w:bidi="ru-RU"/>
      </w:rPr>
    </w:lvl>
    <w:lvl w:ilvl="7" w:tplc="D340F5F6">
      <w:numFmt w:val="bullet"/>
      <w:lvlText w:val="•"/>
      <w:lvlJc w:val="left"/>
      <w:pPr>
        <w:ind w:left="7745" w:hanging="284"/>
      </w:pPr>
      <w:rPr>
        <w:rFonts w:hint="default"/>
        <w:lang w:val="ru-RU" w:eastAsia="ru-RU" w:bidi="ru-RU"/>
      </w:rPr>
    </w:lvl>
    <w:lvl w:ilvl="8" w:tplc="A178E2C0">
      <w:numFmt w:val="bullet"/>
      <w:lvlText w:val="•"/>
      <w:lvlJc w:val="left"/>
      <w:pPr>
        <w:ind w:left="8820" w:hanging="284"/>
      </w:pPr>
      <w:rPr>
        <w:rFonts w:hint="default"/>
        <w:lang w:val="ru-RU" w:eastAsia="ru-RU" w:bidi="ru-RU"/>
      </w:rPr>
    </w:lvl>
  </w:abstractNum>
  <w:abstractNum w:abstractNumId="10">
    <w:nsid w:val="2CDC1E5C"/>
    <w:multiLevelType w:val="hybridMultilevel"/>
    <w:tmpl w:val="D97E5FF8"/>
    <w:lvl w:ilvl="0" w:tplc="012E9A5A">
      <w:start w:val="1"/>
      <w:numFmt w:val="decimal"/>
      <w:lvlText w:val="%1."/>
      <w:lvlJc w:val="left"/>
      <w:pPr>
        <w:ind w:left="220" w:hanging="257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153E74B4">
      <w:numFmt w:val="bullet"/>
      <w:lvlText w:val="•"/>
      <w:lvlJc w:val="left"/>
      <w:pPr>
        <w:ind w:left="1295" w:hanging="257"/>
      </w:pPr>
      <w:rPr>
        <w:rFonts w:hint="default"/>
        <w:lang w:val="ru-RU" w:eastAsia="ru-RU" w:bidi="ru-RU"/>
      </w:rPr>
    </w:lvl>
    <w:lvl w:ilvl="2" w:tplc="B64E7048">
      <w:numFmt w:val="bullet"/>
      <w:lvlText w:val="•"/>
      <w:lvlJc w:val="left"/>
      <w:pPr>
        <w:ind w:left="2370" w:hanging="257"/>
      </w:pPr>
      <w:rPr>
        <w:rFonts w:hint="default"/>
        <w:lang w:val="ru-RU" w:eastAsia="ru-RU" w:bidi="ru-RU"/>
      </w:rPr>
    </w:lvl>
    <w:lvl w:ilvl="3" w:tplc="E3E21638">
      <w:numFmt w:val="bullet"/>
      <w:lvlText w:val="•"/>
      <w:lvlJc w:val="left"/>
      <w:pPr>
        <w:ind w:left="3445" w:hanging="257"/>
      </w:pPr>
      <w:rPr>
        <w:rFonts w:hint="default"/>
        <w:lang w:val="ru-RU" w:eastAsia="ru-RU" w:bidi="ru-RU"/>
      </w:rPr>
    </w:lvl>
    <w:lvl w:ilvl="4" w:tplc="D0B69172">
      <w:numFmt w:val="bullet"/>
      <w:lvlText w:val="•"/>
      <w:lvlJc w:val="left"/>
      <w:pPr>
        <w:ind w:left="4520" w:hanging="257"/>
      </w:pPr>
      <w:rPr>
        <w:rFonts w:hint="default"/>
        <w:lang w:val="ru-RU" w:eastAsia="ru-RU" w:bidi="ru-RU"/>
      </w:rPr>
    </w:lvl>
    <w:lvl w:ilvl="5" w:tplc="5838DA4E">
      <w:numFmt w:val="bullet"/>
      <w:lvlText w:val="•"/>
      <w:lvlJc w:val="left"/>
      <w:pPr>
        <w:ind w:left="5595" w:hanging="257"/>
      </w:pPr>
      <w:rPr>
        <w:rFonts w:hint="default"/>
        <w:lang w:val="ru-RU" w:eastAsia="ru-RU" w:bidi="ru-RU"/>
      </w:rPr>
    </w:lvl>
    <w:lvl w:ilvl="6" w:tplc="8FA06490">
      <w:numFmt w:val="bullet"/>
      <w:lvlText w:val="•"/>
      <w:lvlJc w:val="left"/>
      <w:pPr>
        <w:ind w:left="6670" w:hanging="257"/>
      </w:pPr>
      <w:rPr>
        <w:rFonts w:hint="default"/>
        <w:lang w:val="ru-RU" w:eastAsia="ru-RU" w:bidi="ru-RU"/>
      </w:rPr>
    </w:lvl>
    <w:lvl w:ilvl="7" w:tplc="737867FA">
      <w:numFmt w:val="bullet"/>
      <w:lvlText w:val="•"/>
      <w:lvlJc w:val="left"/>
      <w:pPr>
        <w:ind w:left="7745" w:hanging="257"/>
      </w:pPr>
      <w:rPr>
        <w:rFonts w:hint="default"/>
        <w:lang w:val="ru-RU" w:eastAsia="ru-RU" w:bidi="ru-RU"/>
      </w:rPr>
    </w:lvl>
    <w:lvl w:ilvl="8" w:tplc="6A4669EC">
      <w:numFmt w:val="bullet"/>
      <w:lvlText w:val="•"/>
      <w:lvlJc w:val="left"/>
      <w:pPr>
        <w:ind w:left="8820" w:hanging="257"/>
      </w:pPr>
      <w:rPr>
        <w:rFonts w:hint="default"/>
        <w:lang w:val="ru-RU" w:eastAsia="ru-RU" w:bidi="ru-RU"/>
      </w:rPr>
    </w:lvl>
  </w:abstractNum>
  <w:abstractNum w:abstractNumId="11">
    <w:nsid w:val="37602062"/>
    <w:multiLevelType w:val="hybridMultilevel"/>
    <w:tmpl w:val="FFEEED0E"/>
    <w:lvl w:ilvl="0" w:tplc="F4E6A4BC">
      <w:start w:val="1"/>
      <w:numFmt w:val="decimal"/>
      <w:lvlText w:val="%1."/>
      <w:lvlJc w:val="left"/>
      <w:pPr>
        <w:ind w:left="429" w:hanging="284"/>
      </w:pPr>
      <w:rPr>
        <w:rFonts w:hint="default"/>
        <w:w w:val="100"/>
        <w:lang w:val="ru-RU" w:eastAsia="ru-RU" w:bidi="ru-RU"/>
      </w:rPr>
    </w:lvl>
    <w:lvl w:ilvl="1" w:tplc="4A368F1C">
      <w:numFmt w:val="bullet"/>
      <w:lvlText w:val="•"/>
      <w:lvlJc w:val="left"/>
      <w:pPr>
        <w:ind w:left="958" w:hanging="284"/>
      </w:pPr>
      <w:rPr>
        <w:rFonts w:hint="default"/>
        <w:lang w:val="ru-RU" w:eastAsia="ru-RU" w:bidi="ru-RU"/>
      </w:rPr>
    </w:lvl>
    <w:lvl w:ilvl="2" w:tplc="BA56F3F4">
      <w:numFmt w:val="bullet"/>
      <w:lvlText w:val="•"/>
      <w:lvlJc w:val="left"/>
      <w:pPr>
        <w:ind w:left="1496" w:hanging="284"/>
      </w:pPr>
      <w:rPr>
        <w:rFonts w:hint="default"/>
        <w:lang w:val="ru-RU" w:eastAsia="ru-RU" w:bidi="ru-RU"/>
      </w:rPr>
    </w:lvl>
    <w:lvl w:ilvl="3" w:tplc="5FB4FEB6">
      <w:numFmt w:val="bullet"/>
      <w:lvlText w:val="•"/>
      <w:lvlJc w:val="left"/>
      <w:pPr>
        <w:ind w:left="2035" w:hanging="284"/>
      </w:pPr>
      <w:rPr>
        <w:rFonts w:hint="default"/>
        <w:lang w:val="ru-RU" w:eastAsia="ru-RU" w:bidi="ru-RU"/>
      </w:rPr>
    </w:lvl>
    <w:lvl w:ilvl="4" w:tplc="20B4169C">
      <w:numFmt w:val="bullet"/>
      <w:lvlText w:val="•"/>
      <w:lvlJc w:val="left"/>
      <w:pPr>
        <w:ind w:left="2573" w:hanging="284"/>
      </w:pPr>
      <w:rPr>
        <w:rFonts w:hint="default"/>
        <w:lang w:val="ru-RU" w:eastAsia="ru-RU" w:bidi="ru-RU"/>
      </w:rPr>
    </w:lvl>
    <w:lvl w:ilvl="5" w:tplc="CA84E00C">
      <w:numFmt w:val="bullet"/>
      <w:lvlText w:val="•"/>
      <w:lvlJc w:val="left"/>
      <w:pPr>
        <w:ind w:left="3112" w:hanging="284"/>
      </w:pPr>
      <w:rPr>
        <w:rFonts w:hint="default"/>
        <w:lang w:val="ru-RU" w:eastAsia="ru-RU" w:bidi="ru-RU"/>
      </w:rPr>
    </w:lvl>
    <w:lvl w:ilvl="6" w:tplc="C1569606">
      <w:numFmt w:val="bullet"/>
      <w:lvlText w:val="•"/>
      <w:lvlJc w:val="left"/>
      <w:pPr>
        <w:ind w:left="3650" w:hanging="284"/>
      </w:pPr>
      <w:rPr>
        <w:rFonts w:hint="default"/>
        <w:lang w:val="ru-RU" w:eastAsia="ru-RU" w:bidi="ru-RU"/>
      </w:rPr>
    </w:lvl>
    <w:lvl w:ilvl="7" w:tplc="01B84DF0">
      <w:numFmt w:val="bullet"/>
      <w:lvlText w:val="•"/>
      <w:lvlJc w:val="left"/>
      <w:pPr>
        <w:ind w:left="4188" w:hanging="284"/>
      </w:pPr>
      <w:rPr>
        <w:rFonts w:hint="default"/>
        <w:lang w:val="ru-RU" w:eastAsia="ru-RU" w:bidi="ru-RU"/>
      </w:rPr>
    </w:lvl>
    <w:lvl w:ilvl="8" w:tplc="58F04068">
      <w:numFmt w:val="bullet"/>
      <w:lvlText w:val="•"/>
      <w:lvlJc w:val="left"/>
      <w:pPr>
        <w:ind w:left="4727" w:hanging="284"/>
      </w:pPr>
      <w:rPr>
        <w:rFonts w:hint="default"/>
        <w:lang w:val="ru-RU" w:eastAsia="ru-RU" w:bidi="ru-RU"/>
      </w:rPr>
    </w:lvl>
  </w:abstractNum>
  <w:abstractNum w:abstractNumId="12">
    <w:nsid w:val="3E5E616B"/>
    <w:multiLevelType w:val="hybridMultilevel"/>
    <w:tmpl w:val="480C4070"/>
    <w:lvl w:ilvl="0" w:tplc="7FAEB384">
      <w:start w:val="1"/>
      <w:numFmt w:val="decimal"/>
      <w:lvlText w:val="%1."/>
      <w:lvlJc w:val="left"/>
      <w:pPr>
        <w:ind w:left="220" w:hanging="24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7994A722">
      <w:numFmt w:val="bullet"/>
      <w:lvlText w:val="•"/>
      <w:lvlJc w:val="left"/>
      <w:pPr>
        <w:ind w:left="1295" w:hanging="245"/>
      </w:pPr>
      <w:rPr>
        <w:rFonts w:hint="default"/>
        <w:lang w:val="ru-RU" w:eastAsia="ru-RU" w:bidi="ru-RU"/>
      </w:rPr>
    </w:lvl>
    <w:lvl w:ilvl="2" w:tplc="46B6055C">
      <w:numFmt w:val="bullet"/>
      <w:lvlText w:val="•"/>
      <w:lvlJc w:val="left"/>
      <w:pPr>
        <w:ind w:left="2370" w:hanging="245"/>
      </w:pPr>
      <w:rPr>
        <w:rFonts w:hint="default"/>
        <w:lang w:val="ru-RU" w:eastAsia="ru-RU" w:bidi="ru-RU"/>
      </w:rPr>
    </w:lvl>
    <w:lvl w:ilvl="3" w:tplc="0ACC8C48">
      <w:numFmt w:val="bullet"/>
      <w:lvlText w:val="•"/>
      <w:lvlJc w:val="left"/>
      <w:pPr>
        <w:ind w:left="3445" w:hanging="245"/>
      </w:pPr>
      <w:rPr>
        <w:rFonts w:hint="default"/>
        <w:lang w:val="ru-RU" w:eastAsia="ru-RU" w:bidi="ru-RU"/>
      </w:rPr>
    </w:lvl>
    <w:lvl w:ilvl="4" w:tplc="510A7038">
      <w:numFmt w:val="bullet"/>
      <w:lvlText w:val="•"/>
      <w:lvlJc w:val="left"/>
      <w:pPr>
        <w:ind w:left="4520" w:hanging="245"/>
      </w:pPr>
      <w:rPr>
        <w:rFonts w:hint="default"/>
        <w:lang w:val="ru-RU" w:eastAsia="ru-RU" w:bidi="ru-RU"/>
      </w:rPr>
    </w:lvl>
    <w:lvl w:ilvl="5" w:tplc="771E1B10">
      <w:numFmt w:val="bullet"/>
      <w:lvlText w:val="•"/>
      <w:lvlJc w:val="left"/>
      <w:pPr>
        <w:ind w:left="5595" w:hanging="245"/>
      </w:pPr>
      <w:rPr>
        <w:rFonts w:hint="default"/>
        <w:lang w:val="ru-RU" w:eastAsia="ru-RU" w:bidi="ru-RU"/>
      </w:rPr>
    </w:lvl>
    <w:lvl w:ilvl="6" w:tplc="B02C30AC">
      <w:numFmt w:val="bullet"/>
      <w:lvlText w:val="•"/>
      <w:lvlJc w:val="left"/>
      <w:pPr>
        <w:ind w:left="6670" w:hanging="245"/>
      </w:pPr>
      <w:rPr>
        <w:rFonts w:hint="default"/>
        <w:lang w:val="ru-RU" w:eastAsia="ru-RU" w:bidi="ru-RU"/>
      </w:rPr>
    </w:lvl>
    <w:lvl w:ilvl="7" w:tplc="866AFEE0">
      <w:numFmt w:val="bullet"/>
      <w:lvlText w:val="•"/>
      <w:lvlJc w:val="left"/>
      <w:pPr>
        <w:ind w:left="7745" w:hanging="245"/>
      </w:pPr>
      <w:rPr>
        <w:rFonts w:hint="default"/>
        <w:lang w:val="ru-RU" w:eastAsia="ru-RU" w:bidi="ru-RU"/>
      </w:rPr>
    </w:lvl>
    <w:lvl w:ilvl="8" w:tplc="6A0A60F4">
      <w:numFmt w:val="bullet"/>
      <w:lvlText w:val="•"/>
      <w:lvlJc w:val="left"/>
      <w:pPr>
        <w:ind w:left="8820" w:hanging="245"/>
      </w:pPr>
      <w:rPr>
        <w:rFonts w:hint="default"/>
        <w:lang w:val="ru-RU" w:eastAsia="ru-RU" w:bidi="ru-RU"/>
      </w:rPr>
    </w:lvl>
  </w:abstractNum>
  <w:abstractNum w:abstractNumId="13">
    <w:nsid w:val="47BD7304"/>
    <w:multiLevelType w:val="hybridMultilevel"/>
    <w:tmpl w:val="77FEBB4E"/>
    <w:lvl w:ilvl="0" w:tplc="224E70A4">
      <w:start w:val="1"/>
      <w:numFmt w:val="decimal"/>
      <w:lvlText w:val="%1."/>
      <w:lvlJc w:val="left"/>
      <w:pPr>
        <w:ind w:left="146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CF43702">
      <w:numFmt w:val="bullet"/>
      <w:lvlText w:val="•"/>
      <w:lvlJc w:val="left"/>
      <w:pPr>
        <w:ind w:left="706" w:hanging="284"/>
      </w:pPr>
      <w:rPr>
        <w:rFonts w:hint="default"/>
        <w:lang w:val="ru-RU" w:eastAsia="ru-RU" w:bidi="ru-RU"/>
      </w:rPr>
    </w:lvl>
    <w:lvl w:ilvl="2" w:tplc="B426B00A">
      <w:numFmt w:val="bullet"/>
      <w:lvlText w:val="•"/>
      <w:lvlJc w:val="left"/>
      <w:pPr>
        <w:ind w:left="1272" w:hanging="284"/>
      </w:pPr>
      <w:rPr>
        <w:rFonts w:hint="default"/>
        <w:lang w:val="ru-RU" w:eastAsia="ru-RU" w:bidi="ru-RU"/>
      </w:rPr>
    </w:lvl>
    <w:lvl w:ilvl="3" w:tplc="23889776">
      <w:numFmt w:val="bullet"/>
      <w:lvlText w:val="•"/>
      <w:lvlJc w:val="left"/>
      <w:pPr>
        <w:ind w:left="1839" w:hanging="284"/>
      </w:pPr>
      <w:rPr>
        <w:rFonts w:hint="default"/>
        <w:lang w:val="ru-RU" w:eastAsia="ru-RU" w:bidi="ru-RU"/>
      </w:rPr>
    </w:lvl>
    <w:lvl w:ilvl="4" w:tplc="02B8BDC8">
      <w:numFmt w:val="bullet"/>
      <w:lvlText w:val="•"/>
      <w:lvlJc w:val="left"/>
      <w:pPr>
        <w:ind w:left="2405" w:hanging="284"/>
      </w:pPr>
      <w:rPr>
        <w:rFonts w:hint="default"/>
        <w:lang w:val="ru-RU" w:eastAsia="ru-RU" w:bidi="ru-RU"/>
      </w:rPr>
    </w:lvl>
    <w:lvl w:ilvl="5" w:tplc="2544E332">
      <w:numFmt w:val="bullet"/>
      <w:lvlText w:val="•"/>
      <w:lvlJc w:val="left"/>
      <w:pPr>
        <w:ind w:left="2972" w:hanging="284"/>
      </w:pPr>
      <w:rPr>
        <w:rFonts w:hint="default"/>
        <w:lang w:val="ru-RU" w:eastAsia="ru-RU" w:bidi="ru-RU"/>
      </w:rPr>
    </w:lvl>
    <w:lvl w:ilvl="6" w:tplc="858AA4EC">
      <w:numFmt w:val="bullet"/>
      <w:lvlText w:val="•"/>
      <w:lvlJc w:val="left"/>
      <w:pPr>
        <w:ind w:left="3538" w:hanging="284"/>
      </w:pPr>
      <w:rPr>
        <w:rFonts w:hint="default"/>
        <w:lang w:val="ru-RU" w:eastAsia="ru-RU" w:bidi="ru-RU"/>
      </w:rPr>
    </w:lvl>
    <w:lvl w:ilvl="7" w:tplc="5F70AAAC">
      <w:numFmt w:val="bullet"/>
      <w:lvlText w:val="•"/>
      <w:lvlJc w:val="left"/>
      <w:pPr>
        <w:ind w:left="4104" w:hanging="284"/>
      </w:pPr>
      <w:rPr>
        <w:rFonts w:hint="default"/>
        <w:lang w:val="ru-RU" w:eastAsia="ru-RU" w:bidi="ru-RU"/>
      </w:rPr>
    </w:lvl>
    <w:lvl w:ilvl="8" w:tplc="2AB6FB5A">
      <w:numFmt w:val="bullet"/>
      <w:lvlText w:val="•"/>
      <w:lvlJc w:val="left"/>
      <w:pPr>
        <w:ind w:left="4671" w:hanging="284"/>
      </w:pPr>
      <w:rPr>
        <w:rFonts w:hint="default"/>
        <w:lang w:val="ru-RU" w:eastAsia="ru-RU" w:bidi="ru-RU"/>
      </w:rPr>
    </w:lvl>
  </w:abstractNum>
  <w:abstractNum w:abstractNumId="14">
    <w:nsid w:val="4B7802D7"/>
    <w:multiLevelType w:val="multilevel"/>
    <w:tmpl w:val="400C8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1E57B5"/>
    <w:multiLevelType w:val="hybridMultilevel"/>
    <w:tmpl w:val="283E5556"/>
    <w:lvl w:ilvl="0" w:tplc="57142EA0">
      <w:start w:val="1"/>
      <w:numFmt w:val="decimal"/>
      <w:lvlText w:val="%1)"/>
      <w:lvlJc w:val="left"/>
      <w:pPr>
        <w:ind w:left="220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3D40602">
      <w:start w:val="1"/>
      <w:numFmt w:val="decimal"/>
      <w:lvlText w:val="%2."/>
      <w:lvlJc w:val="left"/>
      <w:pPr>
        <w:ind w:left="983" w:hanging="33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F426E11C">
      <w:start w:val="1"/>
      <w:numFmt w:val="decimal"/>
      <w:lvlText w:val="%3."/>
      <w:lvlJc w:val="left"/>
      <w:pPr>
        <w:ind w:left="220" w:hanging="22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7EFC312A">
      <w:numFmt w:val="bullet"/>
      <w:lvlText w:val="•"/>
      <w:lvlJc w:val="left"/>
      <w:pPr>
        <w:ind w:left="3200" w:hanging="221"/>
      </w:pPr>
      <w:rPr>
        <w:rFonts w:hint="default"/>
        <w:lang w:val="ru-RU" w:eastAsia="ru-RU" w:bidi="ru-RU"/>
      </w:rPr>
    </w:lvl>
    <w:lvl w:ilvl="4" w:tplc="5E1CCB60">
      <w:numFmt w:val="bullet"/>
      <w:lvlText w:val="•"/>
      <w:lvlJc w:val="left"/>
      <w:pPr>
        <w:ind w:left="4310" w:hanging="221"/>
      </w:pPr>
      <w:rPr>
        <w:rFonts w:hint="default"/>
        <w:lang w:val="ru-RU" w:eastAsia="ru-RU" w:bidi="ru-RU"/>
      </w:rPr>
    </w:lvl>
    <w:lvl w:ilvl="5" w:tplc="CB90D660">
      <w:numFmt w:val="bullet"/>
      <w:lvlText w:val="•"/>
      <w:lvlJc w:val="left"/>
      <w:pPr>
        <w:ind w:left="5420" w:hanging="221"/>
      </w:pPr>
      <w:rPr>
        <w:rFonts w:hint="default"/>
        <w:lang w:val="ru-RU" w:eastAsia="ru-RU" w:bidi="ru-RU"/>
      </w:rPr>
    </w:lvl>
    <w:lvl w:ilvl="6" w:tplc="C2D28124">
      <w:numFmt w:val="bullet"/>
      <w:lvlText w:val="•"/>
      <w:lvlJc w:val="left"/>
      <w:pPr>
        <w:ind w:left="6530" w:hanging="221"/>
      </w:pPr>
      <w:rPr>
        <w:rFonts w:hint="default"/>
        <w:lang w:val="ru-RU" w:eastAsia="ru-RU" w:bidi="ru-RU"/>
      </w:rPr>
    </w:lvl>
    <w:lvl w:ilvl="7" w:tplc="DFE4D4EC">
      <w:numFmt w:val="bullet"/>
      <w:lvlText w:val="•"/>
      <w:lvlJc w:val="left"/>
      <w:pPr>
        <w:ind w:left="7640" w:hanging="221"/>
      </w:pPr>
      <w:rPr>
        <w:rFonts w:hint="default"/>
        <w:lang w:val="ru-RU" w:eastAsia="ru-RU" w:bidi="ru-RU"/>
      </w:rPr>
    </w:lvl>
    <w:lvl w:ilvl="8" w:tplc="13343610">
      <w:numFmt w:val="bullet"/>
      <w:lvlText w:val="•"/>
      <w:lvlJc w:val="left"/>
      <w:pPr>
        <w:ind w:left="8750" w:hanging="221"/>
      </w:pPr>
      <w:rPr>
        <w:rFonts w:hint="default"/>
        <w:lang w:val="ru-RU" w:eastAsia="ru-RU" w:bidi="ru-RU"/>
      </w:rPr>
    </w:lvl>
  </w:abstractNum>
  <w:abstractNum w:abstractNumId="16">
    <w:nsid w:val="52BF370D"/>
    <w:multiLevelType w:val="multilevel"/>
    <w:tmpl w:val="41663D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3537006"/>
    <w:multiLevelType w:val="hybridMultilevel"/>
    <w:tmpl w:val="B602DADC"/>
    <w:lvl w:ilvl="0" w:tplc="C0F86C0C">
      <w:start w:val="1"/>
      <w:numFmt w:val="decimal"/>
      <w:lvlText w:val="%1."/>
      <w:lvlJc w:val="left"/>
      <w:pPr>
        <w:ind w:left="220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83EEE002">
      <w:numFmt w:val="bullet"/>
      <w:lvlText w:val="•"/>
      <w:lvlJc w:val="left"/>
      <w:pPr>
        <w:ind w:left="1295" w:hanging="284"/>
      </w:pPr>
      <w:rPr>
        <w:rFonts w:hint="default"/>
        <w:lang w:val="ru-RU" w:eastAsia="ru-RU" w:bidi="ru-RU"/>
      </w:rPr>
    </w:lvl>
    <w:lvl w:ilvl="2" w:tplc="4976C7C2">
      <w:numFmt w:val="bullet"/>
      <w:lvlText w:val="•"/>
      <w:lvlJc w:val="left"/>
      <w:pPr>
        <w:ind w:left="2370" w:hanging="284"/>
      </w:pPr>
      <w:rPr>
        <w:rFonts w:hint="default"/>
        <w:lang w:val="ru-RU" w:eastAsia="ru-RU" w:bidi="ru-RU"/>
      </w:rPr>
    </w:lvl>
    <w:lvl w:ilvl="3" w:tplc="04EC53BA">
      <w:numFmt w:val="bullet"/>
      <w:lvlText w:val="•"/>
      <w:lvlJc w:val="left"/>
      <w:pPr>
        <w:ind w:left="3445" w:hanging="284"/>
      </w:pPr>
      <w:rPr>
        <w:rFonts w:hint="default"/>
        <w:lang w:val="ru-RU" w:eastAsia="ru-RU" w:bidi="ru-RU"/>
      </w:rPr>
    </w:lvl>
    <w:lvl w:ilvl="4" w:tplc="9FAC24A4">
      <w:numFmt w:val="bullet"/>
      <w:lvlText w:val="•"/>
      <w:lvlJc w:val="left"/>
      <w:pPr>
        <w:ind w:left="4520" w:hanging="284"/>
      </w:pPr>
      <w:rPr>
        <w:rFonts w:hint="default"/>
        <w:lang w:val="ru-RU" w:eastAsia="ru-RU" w:bidi="ru-RU"/>
      </w:rPr>
    </w:lvl>
    <w:lvl w:ilvl="5" w:tplc="036813F6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6" w:tplc="1B421318">
      <w:numFmt w:val="bullet"/>
      <w:lvlText w:val="•"/>
      <w:lvlJc w:val="left"/>
      <w:pPr>
        <w:ind w:left="6670" w:hanging="284"/>
      </w:pPr>
      <w:rPr>
        <w:rFonts w:hint="default"/>
        <w:lang w:val="ru-RU" w:eastAsia="ru-RU" w:bidi="ru-RU"/>
      </w:rPr>
    </w:lvl>
    <w:lvl w:ilvl="7" w:tplc="C9649072">
      <w:numFmt w:val="bullet"/>
      <w:lvlText w:val="•"/>
      <w:lvlJc w:val="left"/>
      <w:pPr>
        <w:ind w:left="7745" w:hanging="284"/>
      </w:pPr>
      <w:rPr>
        <w:rFonts w:hint="default"/>
        <w:lang w:val="ru-RU" w:eastAsia="ru-RU" w:bidi="ru-RU"/>
      </w:rPr>
    </w:lvl>
    <w:lvl w:ilvl="8" w:tplc="FF98F17E">
      <w:numFmt w:val="bullet"/>
      <w:lvlText w:val="•"/>
      <w:lvlJc w:val="left"/>
      <w:pPr>
        <w:ind w:left="8820" w:hanging="284"/>
      </w:pPr>
      <w:rPr>
        <w:rFonts w:hint="default"/>
        <w:lang w:val="ru-RU" w:eastAsia="ru-RU" w:bidi="ru-RU"/>
      </w:rPr>
    </w:lvl>
  </w:abstractNum>
  <w:abstractNum w:abstractNumId="18">
    <w:nsid w:val="53F076CB"/>
    <w:multiLevelType w:val="multilevel"/>
    <w:tmpl w:val="3F006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614738F"/>
    <w:multiLevelType w:val="hybridMultilevel"/>
    <w:tmpl w:val="0F440B2C"/>
    <w:lvl w:ilvl="0" w:tplc="FD344746">
      <w:start w:val="1"/>
      <w:numFmt w:val="decimal"/>
      <w:lvlText w:val="%1."/>
      <w:lvlJc w:val="left"/>
      <w:pPr>
        <w:ind w:left="220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A08406E">
      <w:numFmt w:val="bullet"/>
      <w:lvlText w:val="•"/>
      <w:lvlJc w:val="left"/>
      <w:pPr>
        <w:ind w:left="1295" w:hanging="269"/>
      </w:pPr>
      <w:rPr>
        <w:rFonts w:hint="default"/>
        <w:lang w:val="ru-RU" w:eastAsia="ru-RU" w:bidi="ru-RU"/>
      </w:rPr>
    </w:lvl>
    <w:lvl w:ilvl="2" w:tplc="14CAD26E">
      <w:numFmt w:val="bullet"/>
      <w:lvlText w:val="•"/>
      <w:lvlJc w:val="left"/>
      <w:pPr>
        <w:ind w:left="2370" w:hanging="269"/>
      </w:pPr>
      <w:rPr>
        <w:rFonts w:hint="default"/>
        <w:lang w:val="ru-RU" w:eastAsia="ru-RU" w:bidi="ru-RU"/>
      </w:rPr>
    </w:lvl>
    <w:lvl w:ilvl="3" w:tplc="66809D2A">
      <w:numFmt w:val="bullet"/>
      <w:lvlText w:val="•"/>
      <w:lvlJc w:val="left"/>
      <w:pPr>
        <w:ind w:left="3445" w:hanging="269"/>
      </w:pPr>
      <w:rPr>
        <w:rFonts w:hint="default"/>
        <w:lang w:val="ru-RU" w:eastAsia="ru-RU" w:bidi="ru-RU"/>
      </w:rPr>
    </w:lvl>
    <w:lvl w:ilvl="4" w:tplc="BFB0379E">
      <w:numFmt w:val="bullet"/>
      <w:lvlText w:val="•"/>
      <w:lvlJc w:val="left"/>
      <w:pPr>
        <w:ind w:left="4520" w:hanging="269"/>
      </w:pPr>
      <w:rPr>
        <w:rFonts w:hint="default"/>
        <w:lang w:val="ru-RU" w:eastAsia="ru-RU" w:bidi="ru-RU"/>
      </w:rPr>
    </w:lvl>
    <w:lvl w:ilvl="5" w:tplc="F65CBBC6">
      <w:numFmt w:val="bullet"/>
      <w:lvlText w:val="•"/>
      <w:lvlJc w:val="left"/>
      <w:pPr>
        <w:ind w:left="5595" w:hanging="269"/>
      </w:pPr>
      <w:rPr>
        <w:rFonts w:hint="default"/>
        <w:lang w:val="ru-RU" w:eastAsia="ru-RU" w:bidi="ru-RU"/>
      </w:rPr>
    </w:lvl>
    <w:lvl w:ilvl="6" w:tplc="0EA08EBE">
      <w:numFmt w:val="bullet"/>
      <w:lvlText w:val="•"/>
      <w:lvlJc w:val="left"/>
      <w:pPr>
        <w:ind w:left="6670" w:hanging="269"/>
      </w:pPr>
      <w:rPr>
        <w:rFonts w:hint="default"/>
        <w:lang w:val="ru-RU" w:eastAsia="ru-RU" w:bidi="ru-RU"/>
      </w:rPr>
    </w:lvl>
    <w:lvl w:ilvl="7" w:tplc="A3D25240">
      <w:numFmt w:val="bullet"/>
      <w:lvlText w:val="•"/>
      <w:lvlJc w:val="left"/>
      <w:pPr>
        <w:ind w:left="7745" w:hanging="269"/>
      </w:pPr>
      <w:rPr>
        <w:rFonts w:hint="default"/>
        <w:lang w:val="ru-RU" w:eastAsia="ru-RU" w:bidi="ru-RU"/>
      </w:rPr>
    </w:lvl>
    <w:lvl w:ilvl="8" w:tplc="EDA2E4D2">
      <w:numFmt w:val="bullet"/>
      <w:lvlText w:val="•"/>
      <w:lvlJc w:val="left"/>
      <w:pPr>
        <w:ind w:left="8820" w:hanging="269"/>
      </w:pPr>
      <w:rPr>
        <w:rFonts w:hint="default"/>
        <w:lang w:val="ru-RU" w:eastAsia="ru-RU" w:bidi="ru-RU"/>
      </w:rPr>
    </w:lvl>
  </w:abstractNum>
  <w:abstractNum w:abstractNumId="20">
    <w:nsid w:val="56827B04"/>
    <w:multiLevelType w:val="hybridMultilevel"/>
    <w:tmpl w:val="353E098C"/>
    <w:lvl w:ilvl="0" w:tplc="8F02EBB2">
      <w:start w:val="3"/>
      <w:numFmt w:val="decimal"/>
      <w:lvlText w:val="%1."/>
      <w:lvlJc w:val="left"/>
      <w:pPr>
        <w:ind w:left="220" w:hanging="31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91F4E452">
      <w:start w:val="1"/>
      <w:numFmt w:val="decimal"/>
      <w:lvlText w:val="%2"/>
      <w:lvlJc w:val="left"/>
      <w:pPr>
        <w:ind w:left="220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E0FE0DA6">
      <w:numFmt w:val="bullet"/>
      <w:lvlText w:val="•"/>
      <w:lvlJc w:val="left"/>
      <w:pPr>
        <w:ind w:left="2370" w:hanging="166"/>
      </w:pPr>
      <w:rPr>
        <w:rFonts w:hint="default"/>
        <w:lang w:val="ru-RU" w:eastAsia="ru-RU" w:bidi="ru-RU"/>
      </w:rPr>
    </w:lvl>
    <w:lvl w:ilvl="3" w:tplc="DFCE7C98">
      <w:numFmt w:val="bullet"/>
      <w:lvlText w:val="•"/>
      <w:lvlJc w:val="left"/>
      <w:pPr>
        <w:ind w:left="3445" w:hanging="166"/>
      </w:pPr>
      <w:rPr>
        <w:rFonts w:hint="default"/>
        <w:lang w:val="ru-RU" w:eastAsia="ru-RU" w:bidi="ru-RU"/>
      </w:rPr>
    </w:lvl>
    <w:lvl w:ilvl="4" w:tplc="54D4E414">
      <w:numFmt w:val="bullet"/>
      <w:lvlText w:val="•"/>
      <w:lvlJc w:val="left"/>
      <w:pPr>
        <w:ind w:left="4520" w:hanging="166"/>
      </w:pPr>
      <w:rPr>
        <w:rFonts w:hint="default"/>
        <w:lang w:val="ru-RU" w:eastAsia="ru-RU" w:bidi="ru-RU"/>
      </w:rPr>
    </w:lvl>
    <w:lvl w:ilvl="5" w:tplc="83DE8092">
      <w:numFmt w:val="bullet"/>
      <w:lvlText w:val="•"/>
      <w:lvlJc w:val="left"/>
      <w:pPr>
        <w:ind w:left="5595" w:hanging="166"/>
      </w:pPr>
      <w:rPr>
        <w:rFonts w:hint="default"/>
        <w:lang w:val="ru-RU" w:eastAsia="ru-RU" w:bidi="ru-RU"/>
      </w:rPr>
    </w:lvl>
    <w:lvl w:ilvl="6" w:tplc="F8126F04">
      <w:numFmt w:val="bullet"/>
      <w:lvlText w:val="•"/>
      <w:lvlJc w:val="left"/>
      <w:pPr>
        <w:ind w:left="6670" w:hanging="166"/>
      </w:pPr>
      <w:rPr>
        <w:rFonts w:hint="default"/>
        <w:lang w:val="ru-RU" w:eastAsia="ru-RU" w:bidi="ru-RU"/>
      </w:rPr>
    </w:lvl>
    <w:lvl w:ilvl="7" w:tplc="4F20EE28">
      <w:numFmt w:val="bullet"/>
      <w:lvlText w:val="•"/>
      <w:lvlJc w:val="left"/>
      <w:pPr>
        <w:ind w:left="7745" w:hanging="166"/>
      </w:pPr>
      <w:rPr>
        <w:rFonts w:hint="default"/>
        <w:lang w:val="ru-RU" w:eastAsia="ru-RU" w:bidi="ru-RU"/>
      </w:rPr>
    </w:lvl>
    <w:lvl w:ilvl="8" w:tplc="F8B25612">
      <w:numFmt w:val="bullet"/>
      <w:lvlText w:val="•"/>
      <w:lvlJc w:val="left"/>
      <w:pPr>
        <w:ind w:left="8820" w:hanging="166"/>
      </w:pPr>
      <w:rPr>
        <w:rFonts w:hint="default"/>
        <w:lang w:val="ru-RU" w:eastAsia="ru-RU" w:bidi="ru-RU"/>
      </w:rPr>
    </w:lvl>
  </w:abstractNum>
  <w:abstractNum w:abstractNumId="21">
    <w:nsid w:val="57EE00D1"/>
    <w:multiLevelType w:val="hybridMultilevel"/>
    <w:tmpl w:val="FB5A5EDC"/>
    <w:lvl w:ilvl="0" w:tplc="7DCA5674">
      <w:start w:val="3"/>
      <w:numFmt w:val="decimal"/>
      <w:lvlText w:val="%1."/>
      <w:lvlJc w:val="left"/>
      <w:pPr>
        <w:ind w:left="220" w:hanging="284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066EE684">
      <w:numFmt w:val="bullet"/>
      <w:lvlText w:val="•"/>
      <w:lvlJc w:val="left"/>
      <w:pPr>
        <w:ind w:left="1295" w:hanging="284"/>
      </w:pPr>
      <w:rPr>
        <w:rFonts w:hint="default"/>
        <w:lang w:val="ru-RU" w:eastAsia="ru-RU" w:bidi="ru-RU"/>
      </w:rPr>
    </w:lvl>
    <w:lvl w:ilvl="2" w:tplc="DAF45BC4">
      <w:numFmt w:val="bullet"/>
      <w:lvlText w:val="•"/>
      <w:lvlJc w:val="left"/>
      <w:pPr>
        <w:ind w:left="2370" w:hanging="284"/>
      </w:pPr>
      <w:rPr>
        <w:rFonts w:hint="default"/>
        <w:lang w:val="ru-RU" w:eastAsia="ru-RU" w:bidi="ru-RU"/>
      </w:rPr>
    </w:lvl>
    <w:lvl w:ilvl="3" w:tplc="E938B80E">
      <w:numFmt w:val="bullet"/>
      <w:lvlText w:val="•"/>
      <w:lvlJc w:val="left"/>
      <w:pPr>
        <w:ind w:left="3445" w:hanging="284"/>
      </w:pPr>
      <w:rPr>
        <w:rFonts w:hint="default"/>
        <w:lang w:val="ru-RU" w:eastAsia="ru-RU" w:bidi="ru-RU"/>
      </w:rPr>
    </w:lvl>
    <w:lvl w:ilvl="4" w:tplc="6BD8AF46">
      <w:numFmt w:val="bullet"/>
      <w:lvlText w:val="•"/>
      <w:lvlJc w:val="left"/>
      <w:pPr>
        <w:ind w:left="4520" w:hanging="284"/>
      </w:pPr>
      <w:rPr>
        <w:rFonts w:hint="default"/>
        <w:lang w:val="ru-RU" w:eastAsia="ru-RU" w:bidi="ru-RU"/>
      </w:rPr>
    </w:lvl>
    <w:lvl w:ilvl="5" w:tplc="7DFCD0AA">
      <w:numFmt w:val="bullet"/>
      <w:lvlText w:val="•"/>
      <w:lvlJc w:val="left"/>
      <w:pPr>
        <w:ind w:left="5595" w:hanging="284"/>
      </w:pPr>
      <w:rPr>
        <w:rFonts w:hint="default"/>
        <w:lang w:val="ru-RU" w:eastAsia="ru-RU" w:bidi="ru-RU"/>
      </w:rPr>
    </w:lvl>
    <w:lvl w:ilvl="6" w:tplc="A18853C4">
      <w:numFmt w:val="bullet"/>
      <w:lvlText w:val="•"/>
      <w:lvlJc w:val="left"/>
      <w:pPr>
        <w:ind w:left="6670" w:hanging="284"/>
      </w:pPr>
      <w:rPr>
        <w:rFonts w:hint="default"/>
        <w:lang w:val="ru-RU" w:eastAsia="ru-RU" w:bidi="ru-RU"/>
      </w:rPr>
    </w:lvl>
    <w:lvl w:ilvl="7" w:tplc="F96418F0">
      <w:numFmt w:val="bullet"/>
      <w:lvlText w:val="•"/>
      <w:lvlJc w:val="left"/>
      <w:pPr>
        <w:ind w:left="7745" w:hanging="284"/>
      </w:pPr>
      <w:rPr>
        <w:rFonts w:hint="default"/>
        <w:lang w:val="ru-RU" w:eastAsia="ru-RU" w:bidi="ru-RU"/>
      </w:rPr>
    </w:lvl>
    <w:lvl w:ilvl="8" w:tplc="F89E73B6">
      <w:numFmt w:val="bullet"/>
      <w:lvlText w:val="•"/>
      <w:lvlJc w:val="left"/>
      <w:pPr>
        <w:ind w:left="8820" w:hanging="284"/>
      </w:pPr>
      <w:rPr>
        <w:rFonts w:hint="default"/>
        <w:lang w:val="ru-RU" w:eastAsia="ru-RU" w:bidi="ru-RU"/>
      </w:rPr>
    </w:lvl>
  </w:abstractNum>
  <w:abstractNum w:abstractNumId="22">
    <w:nsid w:val="5847675D"/>
    <w:multiLevelType w:val="multilevel"/>
    <w:tmpl w:val="54EA1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9E32BBF"/>
    <w:multiLevelType w:val="multilevel"/>
    <w:tmpl w:val="EEE69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580E62"/>
    <w:multiLevelType w:val="hybridMultilevel"/>
    <w:tmpl w:val="00A626C0"/>
    <w:lvl w:ilvl="0" w:tplc="0366BF46">
      <w:start w:val="1"/>
      <w:numFmt w:val="decimal"/>
      <w:lvlText w:val="%1."/>
      <w:lvlJc w:val="left"/>
      <w:pPr>
        <w:ind w:left="220" w:hanging="252"/>
        <w:jc w:val="right"/>
      </w:pPr>
      <w:rPr>
        <w:rFonts w:hint="default"/>
        <w:w w:val="100"/>
        <w:lang w:val="ru-RU" w:eastAsia="ru-RU" w:bidi="ru-RU"/>
      </w:rPr>
    </w:lvl>
    <w:lvl w:ilvl="1" w:tplc="97FC1374">
      <w:numFmt w:val="bullet"/>
      <w:lvlText w:val="•"/>
      <w:lvlJc w:val="left"/>
      <w:pPr>
        <w:ind w:left="1295" w:hanging="252"/>
      </w:pPr>
      <w:rPr>
        <w:rFonts w:hint="default"/>
        <w:lang w:val="ru-RU" w:eastAsia="ru-RU" w:bidi="ru-RU"/>
      </w:rPr>
    </w:lvl>
    <w:lvl w:ilvl="2" w:tplc="854ACA20">
      <w:numFmt w:val="bullet"/>
      <w:lvlText w:val="•"/>
      <w:lvlJc w:val="left"/>
      <w:pPr>
        <w:ind w:left="2370" w:hanging="252"/>
      </w:pPr>
      <w:rPr>
        <w:rFonts w:hint="default"/>
        <w:lang w:val="ru-RU" w:eastAsia="ru-RU" w:bidi="ru-RU"/>
      </w:rPr>
    </w:lvl>
    <w:lvl w:ilvl="3" w:tplc="BFBE4F10">
      <w:numFmt w:val="bullet"/>
      <w:lvlText w:val="•"/>
      <w:lvlJc w:val="left"/>
      <w:pPr>
        <w:ind w:left="3445" w:hanging="252"/>
      </w:pPr>
      <w:rPr>
        <w:rFonts w:hint="default"/>
        <w:lang w:val="ru-RU" w:eastAsia="ru-RU" w:bidi="ru-RU"/>
      </w:rPr>
    </w:lvl>
    <w:lvl w:ilvl="4" w:tplc="8614552A">
      <w:numFmt w:val="bullet"/>
      <w:lvlText w:val="•"/>
      <w:lvlJc w:val="left"/>
      <w:pPr>
        <w:ind w:left="4520" w:hanging="252"/>
      </w:pPr>
      <w:rPr>
        <w:rFonts w:hint="default"/>
        <w:lang w:val="ru-RU" w:eastAsia="ru-RU" w:bidi="ru-RU"/>
      </w:rPr>
    </w:lvl>
    <w:lvl w:ilvl="5" w:tplc="9FBA261E">
      <w:numFmt w:val="bullet"/>
      <w:lvlText w:val="•"/>
      <w:lvlJc w:val="left"/>
      <w:pPr>
        <w:ind w:left="5595" w:hanging="252"/>
      </w:pPr>
      <w:rPr>
        <w:rFonts w:hint="default"/>
        <w:lang w:val="ru-RU" w:eastAsia="ru-RU" w:bidi="ru-RU"/>
      </w:rPr>
    </w:lvl>
    <w:lvl w:ilvl="6" w:tplc="CA24779A">
      <w:numFmt w:val="bullet"/>
      <w:lvlText w:val="•"/>
      <w:lvlJc w:val="left"/>
      <w:pPr>
        <w:ind w:left="6670" w:hanging="252"/>
      </w:pPr>
      <w:rPr>
        <w:rFonts w:hint="default"/>
        <w:lang w:val="ru-RU" w:eastAsia="ru-RU" w:bidi="ru-RU"/>
      </w:rPr>
    </w:lvl>
    <w:lvl w:ilvl="7" w:tplc="F3EEB912">
      <w:numFmt w:val="bullet"/>
      <w:lvlText w:val="•"/>
      <w:lvlJc w:val="left"/>
      <w:pPr>
        <w:ind w:left="7745" w:hanging="252"/>
      </w:pPr>
      <w:rPr>
        <w:rFonts w:hint="default"/>
        <w:lang w:val="ru-RU" w:eastAsia="ru-RU" w:bidi="ru-RU"/>
      </w:rPr>
    </w:lvl>
    <w:lvl w:ilvl="8" w:tplc="93A0F10C">
      <w:numFmt w:val="bullet"/>
      <w:lvlText w:val="•"/>
      <w:lvlJc w:val="left"/>
      <w:pPr>
        <w:ind w:left="8820" w:hanging="252"/>
      </w:pPr>
      <w:rPr>
        <w:rFonts w:hint="default"/>
        <w:lang w:val="ru-RU" w:eastAsia="ru-RU" w:bidi="ru-RU"/>
      </w:rPr>
    </w:lvl>
  </w:abstractNum>
  <w:abstractNum w:abstractNumId="25">
    <w:nsid w:val="61280197"/>
    <w:multiLevelType w:val="hybridMultilevel"/>
    <w:tmpl w:val="492806AC"/>
    <w:lvl w:ilvl="0" w:tplc="6C3CBDD8">
      <w:start w:val="1"/>
      <w:numFmt w:val="decimal"/>
      <w:lvlText w:val="%1."/>
      <w:lvlJc w:val="left"/>
      <w:pPr>
        <w:ind w:left="107" w:hanging="224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ru-RU" w:bidi="ru-RU"/>
      </w:rPr>
    </w:lvl>
    <w:lvl w:ilvl="1" w:tplc="BADC1E1C">
      <w:numFmt w:val="bullet"/>
      <w:lvlText w:val="•"/>
      <w:lvlJc w:val="left"/>
      <w:pPr>
        <w:ind w:left="670" w:hanging="224"/>
      </w:pPr>
      <w:rPr>
        <w:rFonts w:hint="default"/>
        <w:lang w:val="ru-RU" w:eastAsia="ru-RU" w:bidi="ru-RU"/>
      </w:rPr>
    </w:lvl>
    <w:lvl w:ilvl="2" w:tplc="8E48F704">
      <w:numFmt w:val="bullet"/>
      <w:lvlText w:val="•"/>
      <w:lvlJc w:val="left"/>
      <w:pPr>
        <w:ind w:left="1240" w:hanging="224"/>
      </w:pPr>
      <w:rPr>
        <w:rFonts w:hint="default"/>
        <w:lang w:val="ru-RU" w:eastAsia="ru-RU" w:bidi="ru-RU"/>
      </w:rPr>
    </w:lvl>
    <w:lvl w:ilvl="3" w:tplc="E9085D72">
      <w:numFmt w:val="bullet"/>
      <w:lvlText w:val="•"/>
      <w:lvlJc w:val="left"/>
      <w:pPr>
        <w:ind w:left="1811" w:hanging="224"/>
      </w:pPr>
      <w:rPr>
        <w:rFonts w:hint="default"/>
        <w:lang w:val="ru-RU" w:eastAsia="ru-RU" w:bidi="ru-RU"/>
      </w:rPr>
    </w:lvl>
    <w:lvl w:ilvl="4" w:tplc="607836D6">
      <w:numFmt w:val="bullet"/>
      <w:lvlText w:val="•"/>
      <w:lvlJc w:val="left"/>
      <w:pPr>
        <w:ind w:left="2381" w:hanging="224"/>
      </w:pPr>
      <w:rPr>
        <w:rFonts w:hint="default"/>
        <w:lang w:val="ru-RU" w:eastAsia="ru-RU" w:bidi="ru-RU"/>
      </w:rPr>
    </w:lvl>
    <w:lvl w:ilvl="5" w:tplc="17C67540">
      <w:numFmt w:val="bullet"/>
      <w:lvlText w:val="•"/>
      <w:lvlJc w:val="left"/>
      <w:pPr>
        <w:ind w:left="2952" w:hanging="224"/>
      </w:pPr>
      <w:rPr>
        <w:rFonts w:hint="default"/>
        <w:lang w:val="ru-RU" w:eastAsia="ru-RU" w:bidi="ru-RU"/>
      </w:rPr>
    </w:lvl>
    <w:lvl w:ilvl="6" w:tplc="AF2A8B16">
      <w:numFmt w:val="bullet"/>
      <w:lvlText w:val="•"/>
      <w:lvlJc w:val="left"/>
      <w:pPr>
        <w:ind w:left="3522" w:hanging="224"/>
      </w:pPr>
      <w:rPr>
        <w:rFonts w:hint="default"/>
        <w:lang w:val="ru-RU" w:eastAsia="ru-RU" w:bidi="ru-RU"/>
      </w:rPr>
    </w:lvl>
    <w:lvl w:ilvl="7" w:tplc="46C0C772">
      <w:numFmt w:val="bullet"/>
      <w:lvlText w:val="•"/>
      <w:lvlJc w:val="left"/>
      <w:pPr>
        <w:ind w:left="4092" w:hanging="224"/>
      </w:pPr>
      <w:rPr>
        <w:rFonts w:hint="default"/>
        <w:lang w:val="ru-RU" w:eastAsia="ru-RU" w:bidi="ru-RU"/>
      </w:rPr>
    </w:lvl>
    <w:lvl w:ilvl="8" w:tplc="D2967DF8">
      <w:numFmt w:val="bullet"/>
      <w:lvlText w:val="•"/>
      <w:lvlJc w:val="left"/>
      <w:pPr>
        <w:ind w:left="4663" w:hanging="224"/>
      </w:pPr>
      <w:rPr>
        <w:rFonts w:hint="default"/>
        <w:lang w:val="ru-RU" w:eastAsia="ru-RU" w:bidi="ru-RU"/>
      </w:rPr>
    </w:lvl>
  </w:abstractNum>
  <w:abstractNum w:abstractNumId="26">
    <w:nsid w:val="700D03BC"/>
    <w:multiLevelType w:val="hybridMultilevel"/>
    <w:tmpl w:val="D1787A5E"/>
    <w:lvl w:ilvl="0" w:tplc="CE82C67A">
      <w:start w:val="1"/>
      <w:numFmt w:val="decimal"/>
      <w:lvlText w:val="%1"/>
      <w:lvlJc w:val="left"/>
      <w:pPr>
        <w:ind w:left="1094" w:hanging="166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6C42DB0">
      <w:numFmt w:val="bullet"/>
      <w:lvlText w:val="•"/>
      <w:lvlJc w:val="left"/>
      <w:pPr>
        <w:ind w:left="2087" w:hanging="166"/>
      </w:pPr>
      <w:rPr>
        <w:rFonts w:hint="default"/>
        <w:lang w:val="ru-RU" w:eastAsia="ru-RU" w:bidi="ru-RU"/>
      </w:rPr>
    </w:lvl>
    <w:lvl w:ilvl="2" w:tplc="052A5428">
      <w:numFmt w:val="bullet"/>
      <w:lvlText w:val="•"/>
      <w:lvlJc w:val="left"/>
      <w:pPr>
        <w:ind w:left="3074" w:hanging="166"/>
      </w:pPr>
      <w:rPr>
        <w:rFonts w:hint="default"/>
        <w:lang w:val="ru-RU" w:eastAsia="ru-RU" w:bidi="ru-RU"/>
      </w:rPr>
    </w:lvl>
    <w:lvl w:ilvl="3" w:tplc="1CA42FEC">
      <w:numFmt w:val="bullet"/>
      <w:lvlText w:val="•"/>
      <w:lvlJc w:val="left"/>
      <w:pPr>
        <w:ind w:left="4061" w:hanging="166"/>
      </w:pPr>
      <w:rPr>
        <w:rFonts w:hint="default"/>
        <w:lang w:val="ru-RU" w:eastAsia="ru-RU" w:bidi="ru-RU"/>
      </w:rPr>
    </w:lvl>
    <w:lvl w:ilvl="4" w:tplc="C78CE222">
      <w:numFmt w:val="bullet"/>
      <w:lvlText w:val="•"/>
      <w:lvlJc w:val="left"/>
      <w:pPr>
        <w:ind w:left="5048" w:hanging="166"/>
      </w:pPr>
      <w:rPr>
        <w:rFonts w:hint="default"/>
        <w:lang w:val="ru-RU" w:eastAsia="ru-RU" w:bidi="ru-RU"/>
      </w:rPr>
    </w:lvl>
    <w:lvl w:ilvl="5" w:tplc="B11AAE7E">
      <w:numFmt w:val="bullet"/>
      <w:lvlText w:val="•"/>
      <w:lvlJc w:val="left"/>
      <w:pPr>
        <w:ind w:left="6035" w:hanging="166"/>
      </w:pPr>
      <w:rPr>
        <w:rFonts w:hint="default"/>
        <w:lang w:val="ru-RU" w:eastAsia="ru-RU" w:bidi="ru-RU"/>
      </w:rPr>
    </w:lvl>
    <w:lvl w:ilvl="6" w:tplc="A4E8CD34">
      <w:numFmt w:val="bullet"/>
      <w:lvlText w:val="•"/>
      <w:lvlJc w:val="left"/>
      <w:pPr>
        <w:ind w:left="7022" w:hanging="166"/>
      </w:pPr>
      <w:rPr>
        <w:rFonts w:hint="default"/>
        <w:lang w:val="ru-RU" w:eastAsia="ru-RU" w:bidi="ru-RU"/>
      </w:rPr>
    </w:lvl>
    <w:lvl w:ilvl="7" w:tplc="D8DE65D6">
      <w:numFmt w:val="bullet"/>
      <w:lvlText w:val="•"/>
      <w:lvlJc w:val="left"/>
      <w:pPr>
        <w:ind w:left="8009" w:hanging="166"/>
      </w:pPr>
      <w:rPr>
        <w:rFonts w:hint="default"/>
        <w:lang w:val="ru-RU" w:eastAsia="ru-RU" w:bidi="ru-RU"/>
      </w:rPr>
    </w:lvl>
    <w:lvl w:ilvl="8" w:tplc="3ECA46BA">
      <w:numFmt w:val="bullet"/>
      <w:lvlText w:val="•"/>
      <w:lvlJc w:val="left"/>
      <w:pPr>
        <w:ind w:left="8996" w:hanging="166"/>
      </w:pPr>
      <w:rPr>
        <w:rFonts w:hint="default"/>
        <w:lang w:val="ru-RU" w:eastAsia="ru-RU" w:bidi="ru-RU"/>
      </w:rPr>
    </w:lvl>
  </w:abstractNum>
  <w:abstractNum w:abstractNumId="27">
    <w:nsid w:val="709609B4"/>
    <w:multiLevelType w:val="multilevel"/>
    <w:tmpl w:val="C038A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0985115"/>
    <w:multiLevelType w:val="hybridMultilevel"/>
    <w:tmpl w:val="C4ACAC68"/>
    <w:lvl w:ilvl="0" w:tplc="8DBCDDE2">
      <w:numFmt w:val="bullet"/>
      <w:lvlText w:val="-"/>
      <w:lvlJc w:val="left"/>
      <w:pPr>
        <w:ind w:left="1055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BC906C86">
      <w:numFmt w:val="bullet"/>
      <w:lvlText w:val="•"/>
      <w:lvlJc w:val="left"/>
      <w:pPr>
        <w:ind w:left="2051" w:hanging="128"/>
      </w:pPr>
      <w:rPr>
        <w:rFonts w:hint="default"/>
        <w:lang w:val="ru-RU" w:eastAsia="ru-RU" w:bidi="ru-RU"/>
      </w:rPr>
    </w:lvl>
    <w:lvl w:ilvl="2" w:tplc="E1169828">
      <w:numFmt w:val="bullet"/>
      <w:lvlText w:val="•"/>
      <w:lvlJc w:val="left"/>
      <w:pPr>
        <w:ind w:left="3042" w:hanging="128"/>
      </w:pPr>
      <w:rPr>
        <w:rFonts w:hint="default"/>
        <w:lang w:val="ru-RU" w:eastAsia="ru-RU" w:bidi="ru-RU"/>
      </w:rPr>
    </w:lvl>
    <w:lvl w:ilvl="3" w:tplc="B5DAE4FC">
      <w:numFmt w:val="bullet"/>
      <w:lvlText w:val="•"/>
      <w:lvlJc w:val="left"/>
      <w:pPr>
        <w:ind w:left="4033" w:hanging="128"/>
      </w:pPr>
      <w:rPr>
        <w:rFonts w:hint="default"/>
        <w:lang w:val="ru-RU" w:eastAsia="ru-RU" w:bidi="ru-RU"/>
      </w:rPr>
    </w:lvl>
    <w:lvl w:ilvl="4" w:tplc="5A62CF62">
      <w:numFmt w:val="bullet"/>
      <w:lvlText w:val="•"/>
      <w:lvlJc w:val="left"/>
      <w:pPr>
        <w:ind w:left="5024" w:hanging="128"/>
      </w:pPr>
      <w:rPr>
        <w:rFonts w:hint="default"/>
        <w:lang w:val="ru-RU" w:eastAsia="ru-RU" w:bidi="ru-RU"/>
      </w:rPr>
    </w:lvl>
    <w:lvl w:ilvl="5" w:tplc="A152660E">
      <w:numFmt w:val="bullet"/>
      <w:lvlText w:val="•"/>
      <w:lvlJc w:val="left"/>
      <w:pPr>
        <w:ind w:left="6015" w:hanging="128"/>
      </w:pPr>
      <w:rPr>
        <w:rFonts w:hint="default"/>
        <w:lang w:val="ru-RU" w:eastAsia="ru-RU" w:bidi="ru-RU"/>
      </w:rPr>
    </w:lvl>
    <w:lvl w:ilvl="6" w:tplc="C7F811D2">
      <w:numFmt w:val="bullet"/>
      <w:lvlText w:val="•"/>
      <w:lvlJc w:val="left"/>
      <w:pPr>
        <w:ind w:left="7006" w:hanging="128"/>
      </w:pPr>
      <w:rPr>
        <w:rFonts w:hint="default"/>
        <w:lang w:val="ru-RU" w:eastAsia="ru-RU" w:bidi="ru-RU"/>
      </w:rPr>
    </w:lvl>
    <w:lvl w:ilvl="7" w:tplc="16DE8074">
      <w:numFmt w:val="bullet"/>
      <w:lvlText w:val="•"/>
      <w:lvlJc w:val="left"/>
      <w:pPr>
        <w:ind w:left="7997" w:hanging="128"/>
      </w:pPr>
      <w:rPr>
        <w:rFonts w:hint="default"/>
        <w:lang w:val="ru-RU" w:eastAsia="ru-RU" w:bidi="ru-RU"/>
      </w:rPr>
    </w:lvl>
    <w:lvl w:ilvl="8" w:tplc="435EF4AA">
      <w:numFmt w:val="bullet"/>
      <w:lvlText w:val="•"/>
      <w:lvlJc w:val="left"/>
      <w:pPr>
        <w:ind w:left="8988" w:hanging="128"/>
      </w:pPr>
      <w:rPr>
        <w:rFonts w:hint="default"/>
        <w:lang w:val="ru-RU" w:eastAsia="ru-RU" w:bidi="ru-RU"/>
      </w:rPr>
    </w:lvl>
  </w:abstractNum>
  <w:abstractNum w:abstractNumId="29">
    <w:nsid w:val="73B81D68"/>
    <w:multiLevelType w:val="hybridMultilevel"/>
    <w:tmpl w:val="A934BB3E"/>
    <w:lvl w:ilvl="0" w:tplc="B870267E">
      <w:start w:val="1"/>
      <w:numFmt w:val="decimal"/>
      <w:lvlText w:val="%1."/>
      <w:lvlJc w:val="left"/>
      <w:pPr>
        <w:ind w:left="220" w:hanging="30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22C07D4C">
      <w:numFmt w:val="bullet"/>
      <w:lvlText w:val="•"/>
      <w:lvlJc w:val="left"/>
      <w:pPr>
        <w:ind w:left="1295" w:hanging="305"/>
      </w:pPr>
      <w:rPr>
        <w:rFonts w:hint="default"/>
        <w:lang w:val="ru-RU" w:eastAsia="ru-RU" w:bidi="ru-RU"/>
      </w:rPr>
    </w:lvl>
    <w:lvl w:ilvl="2" w:tplc="3DC87346">
      <w:numFmt w:val="bullet"/>
      <w:lvlText w:val="•"/>
      <w:lvlJc w:val="left"/>
      <w:pPr>
        <w:ind w:left="2370" w:hanging="305"/>
      </w:pPr>
      <w:rPr>
        <w:rFonts w:hint="default"/>
        <w:lang w:val="ru-RU" w:eastAsia="ru-RU" w:bidi="ru-RU"/>
      </w:rPr>
    </w:lvl>
    <w:lvl w:ilvl="3" w:tplc="A05EC6DC">
      <w:numFmt w:val="bullet"/>
      <w:lvlText w:val="•"/>
      <w:lvlJc w:val="left"/>
      <w:pPr>
        <w:ind w:left="3445" w:hanging="305"/>
      </w:pPr>
      <w:rPr>
        <w:rFonts w:hint="default"/>
        <w:lang w:val="ru-RU" w:eastAsia="ru-RU" w:bidi="ru-RU"/>
      </w:rPr>
    </w:lvl>
    <w:lvl w:ilvl="4" w:tplc="6ED093A2">
      <w:numFmt w:val="bullet"/>
      <w:lvlText w:val="•"/>
      <w:lvlJc w:val="left"/>
      <w:pPr>
        <w:ind w:left="4520" w:hanging="305"/>
      </w:pPr>
      <w:rPr>
        <w:rFonts w:hint="default"/>
        <w:lang w:val="ru-RU" w:eastAsia="ru-RU" w:bidi="ru-RU"/>
      </w:rPr>
    </w:lvl>
    <w:lvl w:ilvl="5" w:tplc="3B84A8BC">
      <w:numFmt w:val="bullet"/>
      <w:lvlText w:val="•"/>
      <w:lvlJc w:val="left"/>
      <w:pPr>
        <w:ind w:left="5595" w:hanging="305"/>
      </w:pPr>
      <w:rPr>
        <w:rFonts w:hint="default"/>
        <w:lang w:val="ru-RU" w:eastAsia="ru-RU" w:bidi="ru-RU"/>
      </w:rPr>
    </w:lvl>
    <w:lvl w:ilvl="6" w:tplc="CF42A0C0">
      <w:numFmt w:val="bullet"/>
      <w:lvlText w:val="•"/>
      <w:lvlJc w:val="left"/>
      <w:pPr>
        <w:ind w:left="6670" w:hanging="305"/>
      </w:pPr>
      <w:rPr>
        <w:rFonts w:hint="default"/>
        <w:lang w:val="ru-RU" w:eastAsia="ru-RU" w:bidi="ru-RU"/>
      </w:rPr>
    </w:lvl>
    <w:lvl w:ilvl="7" w:tplc="5F70D2EA">
      <w:numFmt w:val="bullet"/>
      <w:lvlText w:val="•"/>
      <w:lvlJc w:val="left"/>
      <w:pPr>
        <w:ind w:left="7745" w:hanging="305"/>
      </w:pPr>
      <w:rPr>
        <w:rFonts w:hint="default"/>
        <w:lang w:val="ru-RU" w:eastAsia="ru-RU" w:bidi="ru-RU"/>
      </w:rPr>
    </w:lvl>
    <w:lvl w:ilvl="8" w:tplc="13B4682A">
      <w:numFmt w:val="bullet"/>
      <w:lvlText w:val="•"/>
      <w:lvlJc w:val="left"/>
      <w:pPr>
        <w:ind w:left="8820" w:hanging="305"/>
      </w:pPr>
      <w:rPr>
        <w:rFonts w:hint="default"/>
        <w:lang w:val="ru-RU" w:eastAsia="ru-RU" w:bidi="ru-RU"/>
      </w:rPr>
    </w:lvl>
  </w:abstractNum>
  <w:abstractNum w:abstractNumId="30">
    <w:nsid w:val="78AC2C28"/>
    <w:multiLevelType w:val="hybridMultilevel"/>
    <w:tmpl w:val="64B601B8"/>
    <w:lvl w:ilvl="0" w:tplc="64AEE3E8">
      <w:start w:val="1"/>
      <w:numFmt w:val="decimal"/>
      <w:lvlText w:val="%1."/>
      <w:lvlJc w:val="left"/>
      <w:pPr>
        <w:ind w:left="220" w:hanging="281"/>
        <w:jc w:val="righ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0947CAA">
      <w:start w:val="1"/>
      <w:numFmt w:val="decimal"/>
      <w:lvlText w:val="%2."/>
      <w:lvlJc w:val="left"/>
      <w:pPr>
        <w:ind w:left="220" w:hanging="26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2" w:tplc="09A0AAFA">
      <w:numFmt w:val="bullet"/>
      <w:lvlText w:val="•"/>
      <w:lvlJc w:val="left"/>
      <w:pPr>
        <w:ind w:left="2370" w:hanging="269"/>
      </w:pPr>
      <w:rPr>
        <w:rFonts w:hint="default"/>
        <w:lang w:val="ru-RU" w:eastAsia="ru-RU" w:bidi="ru-RU"/>
      </w:rPr>
    </w:lvl>
    <w:lvl w:ilvl="3" w:tplc="B96E4DC8">
      <w:numFmt w:val="bullet"/>
      <w:lvlText w:val="•"/>
      <w:lvlJc w:val="left"/>
      <w:pPr>
        <w:ind w:left="3445" w:hanging="269"/>
      </w:pPr>
      <w:rPr>
        <w:rFonts w:hint="default"/>
        <w:lang w:val="ru-RU" w:eastAsia="ru-RU" w:bidi="ru-RU"/>
      </w:rPr>
    </w:lvl>
    <w:lvl w:ilvl="4" w:tplc="435C84F8">
      <w:numFmt w:val="bullet"/>
      <w:lvlText w:val="•"/>
      <w:lvlJc w:val="left"/>
      <w:pPr>
        <w:ind w:left="4520" w:hanging="269"/>
      </w:pPr>
      <w:rPr>
        <w:rFonts w:hint="default"/>
        <w:lang w:val="ru-RU" w:eastAsia="ru-RU" w:bidi="ru-RU"/>
      </w:rPr>
    </w:lvl>
    <w:lvl w:ilvl="5" w:tplc="B434BE0C">
      <w:numFmt w:val="bullet"/>
      <w:lvlText w:val="•"/>
      <w:lvlJc w:val="left"/>
      <w:pPr>
        <w:ind w:left="5595" w:hanging="269"/>
      </w:pPr>
      <w:rPr>
        <w:rFonts w:hint="default"/>
        <w:lang w:val="ru-RU" w:eastAsia="ru-RU" w:bidi="ru-RU"/>
      </w:rPr>
    </w:lvl>
    <w:lvl w:ilvl="6" w:tplc="66AA2732">
      <w:numFmt w:val="bullet"/>
      <w:lvlText w:val="•"/>
      <w:lvlJc w:val="left"/>
      <w:pPr>
        <w:ind w:left="6670" w:hanging="269"/>
      </w:pPr>
      <w:rPr>
        <w:rFonts w:hint="default"/>
        <w:lang w:val="ru-RU" w:eastAsia="ru-RU" w:bidi="ru-RU"/>
      </w:rPr>
    </w:lvl>
    <w:lvl w:ilvl="7" w:tplc="F78EBCC0">
      <w:numFmt w:val="bullet"/>
      <w:lvlText w:val="•"/>
      <w:lvlJc w:val="left"/>
      <w:pPr>
        <w:ind w:left="7745" w:hanging="269"/>
      </w:pPr>
      <w:rPr>
        <w:rFonts w:hint="default"/>
        <w:lang w:val="ru-RU" w:eastAsia="ru-RU" w:bidi="ru-RU"/>
      </w:rPr>
    </w:lvl>
    <w:lvl w:ilvl="8" w:tplc="B310EDD2">
      <w:numFmt w:val="bullet"/>
      <w:lvlText w:val="•"/>
      <w:lvlJc w:val="left"/>
      <w:pPr>
        <w:ind w:left="8820" w:hanging="269"/>
      </w:pPr>
      <w:rPr>
        <w:rFonts w:hint="default"/>
        <w:lang w:val="ru-RU" w:eastAsia="ru-RU" w:bidi="ru-RU"/>
      </w:rPr>
    </w:lvl>
  </w:abstractNum>
  <w:abstractNum w:abstractNumId="31">
    <w:nsid w:val="7A060DEF"/>
    <w:multiLevelType w:val="multilevel"/>
    <w:tmpl w:val="88C0A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6"/>
  </w:num>
  <w:num w:numId="3">
    <w:abstractNumId w:val="28"/>
  </w:num>
  <w:num w:numId="4">
    <w:abstractNumId w:val="20"/>
  </w:num>
  <w:num w:numId="5">
    <w:abstractNumId w:val="9"/>
  </w:num>
  <w:num w:numId="6">
    <w:abstractNumId w:val="15"/>
  </w:num>
  <w:num w:numId="7">
    <w:abstractNumId w:val="10"/>
  </w:num>
  <w:num w:numId="8">
    <w:abstractNumId w:val="3"/>
  </w:num>
  <w:num w:numId="9">
    <w:abstractNumId w:val="21"/>
  </w:num>
  <w:num w:numId="10">
    <w:abstractNumId w:val="17"/>
  </w:num>
  <w:num w:numId="11">
    <w:abstractNumId w:val="6"/>
  </w:num>
  <w:num w:numId="12">
    <w:abstractNumId w:val="0"/>
  </w:num>
  <w:num w:numId="13">
    <w:abstractNumId w:val="24"/>
  </w:num>
  <w:num w:numId="14">
    <w:abstractNumId w:val="1"/>
  </w:num>
  <w:num w:numId="15">
    <w:abstractNumId w:val="12"/>
  </w:num>
  <w:num w:numId="16">
    <w:abstractNumId w:val="29"/>
  </w:num>
  <w:num w:numId="17">
    <w:abstractNumId w:val="19"/>
  </w:num>
  <w:num w:numId="18">
    <w:abstractNumId w:val="30"/>
  </w:num>
  <w:num w:numId="19">
    <w:abstractNumId w:val="7"/>
  </w:num>
  <w:num w:numId="20">
    <w:abstractNumId w:val="13"/>
  </w:num>
  <w:num w:numId="21">
    <w:abstractNumId w:val="11"/>
  </w:num>
  <w:num w:numId="22">
    <w:abstractNumId w:val="4"/>
  </w:num>
  <w:num w:numId="23">
    <w:abstractNumId w:val="25"/>
  </w:num>
  <w:num w:numId="24">
    <w:abstractNumId w:val="18"/>
  </w:num>
  <w:num w:numId="25">
    <w:abstractNumId w:val="14"/>
  </w:num>
  <w:num w:numId="26">
    <w:abstractNumId w:val="16"/>
  </w:num>
  <w:num w:numId="27">
    <w:abstractNumId w:val="23"/>
  </w:num>
  <w:num w:numId="28">
    <w:abstractNumId w:val="27"/>
  </w:num>
  <w:num w:numId="29">
    <w:abstractNumId w:val="31"/>
  </w:num>
  <w:num w:numId="30">
    <w:abstractNumId w:val="22"/>
  </w:num>
  <w:num w:numId="31">
    <w:abstractNumId w:val="2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907B5"/>
    <w:rsid w:val="00160BFD"/>
    <w:rsid w:val="0019029E"/>
    <w:rsid w:val="001D3BA6"/>
    <w:rsid w:val="00200447"/>
    <w:rsid w:val="00223073"/>
    <w:rsid w:val="0025049F"/>
    <w:rsid w:val="002C6F80"/>
    <w:rsid w:val="003A512A"/>
    <w:rsid w:val="004A0DDA"/>
    <w:rsid w:val="004A409E"/>
    <w:rsid w:val="00542E9E"/>
    <w:rsid w:val="005907B5"/>
    <w:rsid w:val="005D4652"/>
    <w:rsid w:val="00636DF7"/>
    <w:rsid w:val="006A57AA"/>
    <w:rsid w:val="00701CD4"/>
    <w:rsid w:val="0075730E"/>
    <w:rsid w:val="00780320"/>
    <w:rsid w:val="007E0640"/>
    <w:rsid w:val="00861030"/>
    <w:rsid w:val="009B7FF8"/>
    <w:rsid w:val="00A37E02"/>
    <w:rsid w:val="00A57067"/>
    <w:rsid w:val="00AB4A6F"/>
    <w:rsid w:val="00B93A65"/>
    <w:rsid w:val="00C271C9"/>
    <w:rsid w:val="00C80E17"/>
    <w:rsid w:val="00CD466D"/>
    <w:rsid w:val="00D01EBC"/>
    <w:rsid w:val="00D81442"/>
    <w:rsid w:val="00DB727D"/>
    <w:rsid w:val="00FB3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9029E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220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220" w:right="1885"/>
      <w:jc w:val="center"/>
      <w:outlineLvl w:val="1"/>
    </w:pPr>
    <w:rPr>
      <w:sz w:val="24"/>
      <w:szCs w:val="24"/>
    </w:rPr>
  </w:style>
  <w:style w:type="paragraph" w:styleId="3">
    <w:name w:val="heading 3"/>
    <w:basedOn w:val="a"/>
    <w:uiPriority w:val="1"/>
    <w:qFormat/>
    <w:pPr>
      <w:spacing w:line="252" w:lineRule="exact"/>
      <w:ind w:left="928"/>
      <w:outlineLvl w:val="2"/>
    </w:pPr>
    <w:rPr>
      <w:b/>
      <w:bCs/>
    </w:rPr>
  </w:style>
  <w:style w:type="paragraph" w:styleId="4">
    <w:name w:val="heading 4"/>
    <w:basedOn w:val="a"/>
    <w:uiPriority w:val="1"/>
    <w:qFormat/>
    <w:pPr>
      <w:spacing w:line="252" w:lineRule="exact"/>
      <w:ind w:left="647"/>
      <w:outlineLvl w:val="3"/>
    </w:pPr>
    <w:rPr>
      <w:b/>
      <w:bCs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</w:style>
  <w:style w:type="paragraph" w:styleId="a4">
    <w:name w:val="List Paragraph"/>
    <w:basedOn w:val="a"/>
    <w:uiPriority w:val="1"/>
    <w:qFormat/>
    <w:pPr>
      <w:ind w:left="220" w:firstLine="708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B93A6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3A65"/>
    <w:rPr>
      <w:rFonts w:ascii="Tahoma" w:eastAsia="Times New Roman" w:hAnsi="Tahoma" w:cs="Tahoma"/>
      <w:sz w:val="16"/>
      <w:szCs w:val="16"/>
      <w:lang w:val="ru-RU" w:eastAsia="ru-RU" w:bidi="ru-RU"/>
    </w:rPr>
  </w:style>
  <w:style w:type="character" w:styleId="a7">
    <w:name w:val="annotation reference"/>
    <w:basedOn w:val="a0"/>
    <w:uiPriority w:val="99"/>
    <w:semiHidden/>
    <w:unhideWhenUsed/>
    <w:rsid w:val="004A0DD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A0DDA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4A0DDA"/>
    <w:rPr>
      <w:rFonts w:ascii="Times New Roman" w:eastAsia="Times New Roman" w:hAnsi="Times New Roman" w:cs="Times New Roman"/>
      <w:sz w:val="20"/>
      <w:szCs w:val="20"/>
      <w:lang w:val="ru-RU" w:eastAsia="ru-RU" w:bidi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A0DD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A0DDA"/>
    <w:rPr>
      <w:rFonts w:ascii="Times New Roman" w:eastAsia="Times New Roman" w:hAnsi="Times New Roman" w:cs="Times New Roman"/>
      <w:b/>
      <w:bCs/>
      <w:sz w:val="20"/>
      <w:szCs w:val="20"/>
      <w:lang w:val="ru-RU" w:eastAsia="ru-RU" w:bidi="ru-RU"/>
    </w:rPr>
  </w:style>
  <w:style w:type="paragraph" w:styleId="ac">
    <w:name w:val="Normal (Web)"/>
    <w:basedOn w:val="a"/>
    <w:uiPriority w:val="99"/>
    <w:semiHidden/>
    <w:unhideWhenUsed/>
    <w:rsid w:val="007E0640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customStyle="1" w:styleId="Default">
    <w:name w:val="Default"/>
    <w:rsid w:val="00A57067"/>
    <w:pPr>
      <w:widowControl/>
      <w:adjustRightInd w:val="0"/>
    </w:pPr>
    <w:rPr>
      <w:rFonts w:ascii="Times New Roman" w:eastAsiaTheme="minorEastAsia" w:hAnsi="Times New Roman" w:cs="Times New Roman"/>
      <w:color w:val="000000"/>
      <w:sz w:val="24"/>
      <w:szCs w:val="24"/>
      <w:lang w:val="ru-RU" w:eastAsia="ru-RU"/>
    </w:rPr>
  </w:style>
  <w:style w:type="paragraph" w:styleId="ad">
    <w:name w:val="No Spacing"/>
    <w:basedOn w:val="a"/>
    <w:link w:val="ae"/>
    <w:uiPriority w:val="1"/>
    <w:qFormat/>
    <w:rsid w:val="00A57067"/>
    <w:pPr>
      <w:widowControl/>
      <w:autoSpaceDE/>
      <w:autoSpaceDN/>
    </w:pPr>
    <w:rPr>
      <w:rFonts w:ascii="Cambria" w:eastAsia="Calibri" w:hAnsi="Cambria"/>
      <w:lang w:val="en-US" w:bidi="en-US"/>
    </w:rPr>
  </w:style>
  <w:style w:type="character" w:customStyle="1" w:styleId="ae">
    <w:name w:val="Без интервала Знак"/>
    <w:basedOn w:val="a0"/>
    <w:link w:val="ad"/>
    <w:uiPriority w:val="1"/>
    <w:rsid w:val="00A57067"/>
    <w:rPr>
      <w:rFonts w:ascii="Cambria" w:eastAsia="Calibri" w:hAnsi="Cambria" w:cs="Times New Roman"/>
      <w:lang w:eastAsia="ru-RU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21</Pages>
  <Words>6758</Words>
  <Characters>38525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Ольга</cp:lastModifiedBy>
  <cp:revision>19</cp:revision>
  <cp:lastPrinted>2025-04-23T06:32:00Z</cp:lastPrinted>
  <dcterms:created xsi:type="dcterms:W3CDTF">2022-11-10T04:34:00Z</dcterms:created>
  <dcterms:modified xsi:type="dcterms:W3CDTF">2025-11-04T11:35:00Z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2021-12-15T00:00:00Z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2022-11-10T00:00:00Z</vt:filetime>
  </property>
</Properties>
</file>